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57372" w14:textId="77777777" w:rsidR="00977FA8" w:rsidRDefault="00977FA8" w:rsidP="00977FA8">
      <w:pPr>
        <w:spacing w:after="0" w:line="240" w:lineRule="auto"/>
        <w:ind w:left="1440"/>
        <w:rPr>
          <w:rFonts w:ascii="Times New Roman" w:eastAsia="MS PGothic" w:hAnsi="Times New Roman" w:cs="Times New Roman"/>
          <w:sz w:val="24"/>
          <w:szCs w:val="24"/>
          <w:lang w:eastAsia="ja-JP"/>
        </w:rPr>
      </w:pPr>
    </w:p>
    <w:p w14:paraId="42E99186" w14:textId="614FFC79" w:rsidR="00977FA8" w:rsidRDefault="0095415F" w:rsidP="000835B8">
      <w:pPr>
        <w:spacing w:after="0" w:line="240" w:lineRule="auto"/>
        <w:ind w:left="720" w:firstLine="720"/>
        <w:rPr>
          <w:rFonts w:ascii="Times New Roman" w:eastAsia="MS PGothic" w:hAnsi="Times New Roman" w:cs="Times New Roman"/>
          <w:sz w:val="24"/>
          <w:szCs w:val="24"/>
          <w:lang w:eastAsia="ja-JP"/>
        </w:rPr>
      </w:pPr>
      <w:r>
        <w:rPr>
          <w:rFonts w:ascii="Times New Roman" w:eastAsia="MS PGothic" w:hAnsi="Times New Roman" w:cs="Times New Roman"/>
          <w:sz w:val="24"/>
          <w:szCs w:val="24"/>
          <w:lang w:eastAsia="ja-JP"/>
        </w:rPr>
        <w:t>July 1</w:t>
      </w:r>
      <w:r w:rsidR="001A7630">
        <w:rPr>
          <w:rFonts w:ascii="Times New Roman" w:eastAsia="MS PGothic" w:hAnsi="Times New Roman" w:cs="Times New Roman"/>
          <w:sz w:val="24"/>
          <w:szCs w:val="24"/>
          <w:lang w:eastAsia="ja-JP"/>
        </w:rPr>
        <w:t>6</w:t>
      </w:r>
      <w:r>
        <w:rPr>
          <w:rFonts w:ascii="Times New Roman" w:eastAsia="MS PGothic" w:hAnsi="Times New Roman" w:cs="Times New Roman"/>
          <w:sz w:val="24"/>
          <w:szCs w:val="24"/>
          <w:lang w:eastAsia="ja-JP"/>
        </w:rPr>
        <w:t xml:space="preserve"> 2023</w:t>
      </w:r>
    </w:p>
    <w:p w14:paraId="3A8115BA" w14:textId="77777777" w:rsidR="0095415F" w:rsidRDefault="0095415F" w:rsidP="00977FA8">
      <w:pPr>
        <w:spacing w:after="0" w:line="240" w:lineRule="auto"/>
        <w:ind w:left="1440"/>
        <w:rPr>
          <w:rFonts w:ascii="Times New Roman" w:eastAsia="MS PGothic" w:hAnsi="Times New Roman" w:cs="Times New Roman"/>
          <w:sz w:val="24"/>
          <w:szCs w:val="24"/>
          <w:lang w:eastAsia="ja-JP"/>
        </w:rPr>
      </w:pPr>
    </w:p>
    <w:p w14:paraId="10825D2A" w14:textId="77777777" w:rsidR="005E4BA1" w:rsidRDefault="005E4BA1" w:rsidP="00977FA8">
      <w:pPr>
        <w:spacing w:after="0" w:line="240" w:lineRule="auto"/>
        <w:ind w:left="1440"/>
        <w:rPr>
          <w:rFonts w:ascii="Times New Roman" w:eastAsia="MS PGothic" w:hAnsi="Times New Roman" w:cs="Times New Roman"/>
          <w:sz w:val="24"/>
          <w:szCs w:val="24"/>
          <w:lang w:eastAsia="ja-JP"/>
        </w:rPr>
      </w:pPr>
      <w:r>
        <w:rPr>
          <w:rFonts w:ascii="Times New Roman" w:eastAsia="MS PGothic" w:hAnsi="Times New Roman" w:cs="Times New Roman"/>
          <w:sz w:val="24"/>
          <w:szCs w:val="24"/>
          <w:lang w:eastAsia="ja-JP"/>
        </w:rPr>
        <w:t xml:space="preserve">PRESS RELEASE </w:t>
      </w:r>
    </w:p>
    <w:p w14:paraId="595FF922" w14:textId="77777777" w:rsidR="005E4BA1" w:rsidRDefault="005E4BA1" w:rsidP="00977FA8">
      <w:pPr>
        <w:spacing w:after="0" w:line="240" w:lineRule="auto"/>
        <w:ind w:left="1440"/>
        <w:rPr>
          <w:rFonts w:ascii="Times New Roman" w:eastAsia="MS PGothic" w:hAnsi="Times New Roman" w:cs="Times New Roman"/>
          <w:sz w:val="24"/>
          <w:szCs w:val="24"/>
          <w:lang w:eastAsia="ja-JP"/>
        </w:rPr>
      </w:pPr>
    </w:p>
    <w:p w14:paraId="1AABB545" w14:textId="1EC5B640" w:rsidR="005E4BA1" w:rsidRPr="001A7630" w:rsidRDefault="005E4BA1" w:rsidP="00977FA8">
      <w:pPr>
        <w:spacing w:after="0" w:line="240" w:lineRule="auto"/>
        <w:ind w:left="1440"/>
        <w:rPr>
          <w:rFonts w:ascii="Times New Roman" w:eastAsia="MS PGothic" w:hAnsi="Times New Roman" w:cs="Times New Roman"/>
          <w:sz w:val="24"/>
          <w:szCs w:val="24"/>
          <w:lang w:eastAsia="ja-JP"/>
        </w:rPr>
      </w:pPr>
      <w:r w:rsidRPr="001A7630">
        <w:rPr>
          <w:rFonts w:ascii="Times New Roman" w:eastAsia="MS PGothic" w:hAnsi="Times New Roman" w:cs="Times New Roman"/>
          <w:sz w:val="24"/>
          <w:szCs w:val="24"/>
          <w:lang w:eastAsia="ja-JP"/>
        </w:rPr>
        <w:t>The Society for Reproductive Biology</w:t>
      </w:r>
      <w:r w:rsidR="00C720A9" w:rsidRPr="001A7630">
        <w:rPr>
          <w:rFonts w:ascii="Times New Roman" w:eastAsia="MS PGothic" w:hAnsi="Times New Roman" w:cs="Times New Roman"/>
          <w:sz w:val="24"/>
          <w:szCs w:val="24"/>
          <w:lang w:eastAsia="ja-JP"/>
        </w:rPr>
        <w:t xml:space="preserve"> (SRB)</w:t>
      </w:r>
      <w:r w:rsidRPr="001A7630">
        <w:rPr>
          <w:rFonts w:ascii="Times New Roman" w:eastAsia="MS PGothic" w:hAnsi="Times New Roman" w:cs="Times New Roman"/>
          <w:sz w:val="24"/>
          <w:szCs w:val="24"/>
          <w:lang w:eastAsia="ja-JP"/>
        </w:rPr>
        <w:t xml:space="preserve">, Society for Reproduction and Fertility </w:t>
      </w:r>
      <w:r w:rsidR="00C720A9" w:rsidRPr="001A7630">
        <w:rPr>
          <w:rFonts w:ascii="Times New Roman" w:eastAsia="MS PGothic" w:hAnsi="Times New Roman" w:cs="Times New Roman"/>
          <w:sz w:val="24"/>
          <w:szCs w:val="24"/>
          <w:lang w:eastAsia="ja-JP"/>
        </w:rPr>
        <w:t xml:space="preserve">(SRF) </w:t>
      </w:r>
      <w:r w:rsidRPr="001A7630">
        <w:rPr>
          <w:rFonts w:ascii="Times New Roman" w:eastAsia="MS PGothic" w:hAnsi="Times New Roman" w:cs="Times New Roman"/>
          <w:sz w:val="24"/>
          <w:szCs w:val="24"/>
          <w:lang w:eastAsia="ja-JP"/>
        </w:rPr>
        <w:t xml:space="preserve">and the Society for the Study of Reproduction </w:t>
      </w:r>
      <w:r w:rsidR="00C720A9" w:rsidRPr="001A7630">
        <w:rPr>
          <w:rFonts w:ascii="Times New Roman" w:eastAsia="MS PGothic" w:hAnsi="Times New Roman" w:cs="Times New Roman"/>
          <w:sz w:val="24"/>
          <w:szCs w:val="24"/>
          <w:lang w:eastAsia="ja-JP"/>
        </w:rPr>
        <w:t xml:space="preserve">(SSR) </w:t>
      </w:r>
      <w:r w:rsidRPr="001A7630">
        <w:rPr>
          <w:rFonts w:ascii="Times New Roman" w:eastAsia="MS PGothic" w:hAnsi="Times New Roman" w:cs="Times New Roman"/>
          <w:sz w:val="24"/>
          <w:szCs w:val="24"/>
          <w:lang w:eastAsia="ja-JP"/>
        </w:rPr>
        <w:t xml:space="preserve">have announced that Professor Niamh Forde of the University of Leeds </w:t>
      </w:r>
      <w:r w:rsidR="00024C33" w:rsidRPr="001A7630">
        <w:rPr>
          <w:rFonts w:ascii="Times New Roman" w:eastAsia="MS PGothic" w:hAnsi="Times New Roman" w:cs="Times New Roman"/>
          <w:sz w:val="24"/>
          <w:szCs w:val="24"/>
          <w:lang w:eastAsia="ja-JP"/>
        </w:rPr>
        <w:t>i</w:t>
      </w:r>
      <w:r w:rsidRPr="001A7630">
        <w:rPr>
          <w:rFonts w:ascii="Times New Roman" w:eastAsia="MS PGothic" w:hAnsi="Times New Roman" w:cs="Times New Roman"/>
          <w:sz w:val="24"/>
          <w:szCs w:val="24"/>
          <w:lang w:eastAsia="ja-JP"/>
        </w:rPr>
        <w:t xml:space="preserve">s the Inaugural Recipient of the RV Short Medal and Lecture.  </w:t>
      </w:r>
    </w:p>
    <w:p w14:paraId="1E79E4A7" w14:textId="77777777" w:rsidR="005E4BA1" w:rsidRPr="001A7630" w:rsidRDefault="005E4BA1" w:rsidP="00977FA8">
      <w:pPr>
        <w:spacing w:after="0" w:line="240" w:lineRule="auto"/>
        <w:ind w:left="1440"/>
        <w:rPr>
          <w:rFonts w:ascii="Times New Roman" w:eastAsia="MS PGothic" w:hAnsi="Times New Roman" w:cs="Times New Roman"/>
          <w:sz w:val="24"/>
          <w:szCs w:val="24"/>
          <w:lang w:eastAsia="ja-JP"/>
        </w:rPr>
      </w:pPr>
    </w:p>
    <w:p w14:paraId="16762F20" w14:textId="4C1F2997" w:rsidR="00977FA8" w:rsidRPr="001A7630" w:rsidRDefault="005E4BA1" w:rsidP="00024C33">
      <w:pPr>
        <w:spacing w:after="0" w:line="240" w:lineRule="auto"/>
        <w:ind w:left="1440"/>
        <w:rPr>
          <w:rFonts w:ascii="Times New Roman" w:eastAsia="MS PGothic" w:hAnsi="Times New Roman" w:cs="Times New Roman"/>
          <w:sz w:val="24"/>
          <w:szCs w:val="24"/>
          <w:lang w:eastAsia="ja-JP"/>
        </w:rPr>
      </w:pPr>
      <w:r w:rsidRPr="001A7630">
        <w:rPr>
          <w:rFonts w:ascii="Times New Roman" w:eastAsia="MS PGothic" w:hAnsi="Times New Roman" w:cs="Times New Roman"/>
          <w:sz w:val="24"/>
          <w:szCs w:val="24"/>
          <w:lang w:eastAsia="ja-JP"/>
        </w:rPr>
        <w:t xml:space="preserve">Dr. Forde, a native of Galway, Ireland </w:t>
      </w:r>
      <w:r w:rsidR="00C720A9" w:rsidRPr="001A7630">
        <w:rPr>
          <w:rFonts w:ascii="Times New Roman" w:eastAsia="MS PGothic" w:hAnsi="Times New Roman" w:cs="Times New Roman"/>
          <w:sz w:val="24"/>
          <w:szCs w:val="24"/>
          <w:lang w:eastAsia="ja-JP"/>
        </w:rPr>
        <w:t xml:space="preserve">who obtained her PhD at the University College Dublin, </w:t>
      </w:r>
      <w:r w:rsidRPr="001A7630">
        <w:rPr>
          <w:rFonts w:ascii="Times New Roman" w:eastAsia="MS PGothic" w:hAnsi="Times New Roman" w:cs="Times New Roman"/>
          <w:sz w:val="24"/>
          <w:szCs w:val="24"/>
          <w:lang w:eastAsia="ja-JP"/>
        </w:rPr>
        <w:t>is Professor of</w:t>
      </w:r>
      <w:r w:rsidR="00C720A9" w:rsidRPr="001A7630">
        <w:t xml:space="preserve"> </w:t>
      </w:r>
      <w:r w:rsidR="00C720A9" w:rsidRPr="001A7630">
        <w:rPr>
          <w:rFonts w:ascii="Times New Roman" w:eastAsia="MS PGothic" w:hAnsi="Times New Roman" w:cs="Times New Roman"/>
          <w:sz w:val="24"/>
          <w:szCs w:val="24"/>
          <w:lang w:eastAsia="ja-JP"/>
        </w:rPr>
        <w:t xml:space="preserve">Molecular Reproductive Biosciences at the University of Leeds, UK and is a world leader in </w:t>
      </w:r>
      <w:r w:rsidR="00024C33" w:rsidRPr="001A7630">
        <w:rPr>
          <w:rFonts w:ascii="Times New Roman" w:eastAsia="MS PGothic" w:hAnsi="Times New Roman" w:cs="Times New Roman"/>
          <w:sz w:val="24"/>
          <w:szCs w:val="24"/>
          <w:lang w:eastAsia="ja-JP"/>
        </w:rPr>
        <w:t>her specialist area of</w:t>
      </w:r>
      <w:r w:rsidR="00C720A9" w:rsidRPr="001A7630">
        <w:rPr>
          <w:rFonts w:ascii="Times New Roman" w:eastAsia="MS PGothic" w:hAnsi="Times New Roman" w:cs="Times New Roman"/>
          <w:sz w:val="24"/>
          <w:szCs w:val="24"/>
          <w:lang w:eastAsia="ja-JP"/>
        </w:rPr>
        <w:t xml:space="preserve"> </w:t>
      </w:r>
      <w:r w:rsidR="001A7630" w:rsidRPr="001A7630">
        <w:rPr>
          <w:rFonts w:ascii="Times New Roman" w:eastAsia="MS PGothic" w:hAnsi="Times New Roman" w:cs="Times New Roman"/>
          <w:sz w:val="24"/>
          <w:szCs w:val="24"/>
          <w:lang w:eastAsia="ja-JP"/>
        </w:rPr>
        <w:t>uterine</w:t>
      </w:r>
      <w:r w:rsidR="00024C33" w:rsidRPr="001A7630">
        <w:rPr>
          <w:rFonts w:ascii="Times New Roman" w:eastAsia="MS PGothic" w:hAnsi="Times New Roman" w:cs="Times New Roman"/>
          <w:sz w:val="24"/>
          <w:szCs w:val="24"/>
          <w:lang w:eastAsia="ja-JP"/>
        </w:rPr>
        <w:t xml:space="preserve"> biology</w:t>
      </w:r>
      <w:r w:rsidR="00C720A9" w:rsidRPr="001A7630">
        <w:rPr>
          <w:rFonts w:ascii="Times New Roman" w:eastAsia="MS PGothic" w:hAnsi="Times New Roman" w:cs="Times New Roman"/>
          <w:sz w:val="24"/>
          <w:szCs w:val="24"/>
          <w:lang w:eastAsia="ja-JP"/>
        </w:rPr>
        <w:t>. Her research has helped define the molecular choreography of early pregnancy for improved fertility, food production, and health. Most recently, she has been the leader of a £2 million grant from the</w:t>
      </w:r>
      <w:r w:rsidR="00024C33" w:rsidRPr="001A7630">
        <w:rPr>
          <w:rFonts w:ascii="Times New Roman" w:eastAsia="MS PGothic" w:hAnsi="Times New Roman" w:cs="Times New Roman"/>
          <w:sz w:val="24"/>
          <w:szCs w:val="24"/>
          <w:lang w:eastAsia="ja-JP"/>
        </w:rPr>
        <w:t xml:space="preserve"> </w:t>
      </w:r>
      <w:proofErr w:type="spellStart"/>
      <w:r w:rsidR="00C720A9" w:rsidRPr="001A7630">
        <w:rPr>
          <w:rFonts w:ascii="Times New Roman" w:eastAsia="MS PGothic" w:hAnsi="Times New Roman" w:cs="Times New Roman"/>
          <w:sz w:val="24"/>
          <w:szCs w:val="24"/>
          <w:lang w:eastAsia="ja-JP"/>
        </w:rPr>
        <w:t>Wellcome</w:t>
      </w:r>
      <w:proofErr w:type="spellEnd"/>
      <w:r w:rsidR="00C720A9" w:rsidRPr="001A7630">
        <w:rPr>
          <w:rFonts w:ascii="Times New Roman" w:eastAsia="MS PGothic" w:hAnsi="Times New Roman" w:cs="Times New Roman"/>
          <w:sz w:val="24"/>
          <w:szCs w:val="24"/>
          <w:lang w:eastAsia="ja-JP"/>
        </w:rPr>
        <w:t xml:space="preserve"> Trust to understand the effect of climate change on mother and offspring health. </w:t>
      </w:r>
    </w:p>
    <w:p w14:paraId="69BBE4CC" w14:textId="77777777" w:rsidR="00C720A9" w:rsidRPr="001A7630" w:rsidRDefault="00C720A9" w:rsidP="00C720A9">
      <w:pPr>
        <w:spacing w:after="0" w:line="240" w:lineRule="auto"/>
        <w:ind w:left="1440"/>
        <w:rPr>
          <w:rFonts w:ascii="Times New Roman" w:eastAsia="MS PGothic" w:hAnsi="Times New Roman" w:cs="Times New Roman"/>
          <w:sz w:val="24"/>
          <w:szCs w:val="24"/>
          <w:lang w:eastAsia="ja-JP"/>
        </w:rPr>
      </w:pPr>
    </w:p>
    <w:p w14:paraId="1092F512" w14:textId="0F642EF4" w:rsidR="00C720A9" w:rsidRPr="001A7630" w:rsidRDefault="00C720A9" w:rsidP="00C720A9">
      <w:pPr>
        <w:spacing w:after="0" w:line="240" w:lineRule="auto"/>
        <w:ind w:left="1440"/>
        <w:rPr>
          <w:rFonts w:ascii="Times New Roman" w:eastAsia="MS PGothic" w:hAnsi="Times New Roman" w:cs="Times New Roman"/>
          <w:sz w:val="24"/>
          <w:szCs w:val="24"/>
          <w:lang w:eastAsia="ja-JP"/>
        </w:rPr>
      </w:pPr>
      <w:r w:rsidRPr="001A7630">
        <w:rPr>
          <w:rFonts w:ascii="Times New Roman" w:eastAsia="MS PGothic" w:hAnsi="Times New Roman" w:cs="Times New Roman"/>
          <w:sz w:val="24"/>
          <w:szCs w:val="24"/>
          <w:lang w:eastAsia="ja-JP"/>
        </w:rPr>
        <w:t xml:space="preserve">The three societies who are sponsoring and administering the Short Medal are each engaged in the discovery of science supporting reproductive health in humans and animals. The societies are based in Australasia (SRB), United Kingdom (SRF) and North America (SSR). The Medal was developed to celebrate the remarkable and creative contributions of the late Professor Roger Short of the University of Melbourne. Some of his accomplishments and remarkable wit can be sampled at </w:t>
      </w:r>
      <w:hyperlink r:id="rId8" w:history="1">
        <w:r w:rsidR="003E626E" w:rsidRPr="001A7630">
          <w:rPr>
            <w:rStyle w:val="Hyperlink"/>
            <w:rFonts w:ascii="Times New Roman" w:eastAsia="MS PGothic" w:hAnsi="Times New Roman" w:cs="Times New Roman"/>
            <w:sz w:val="24"/>
            <w:szCs w:val="24"/>
            <w:lang w:eastAsia="ja-JP"/>
          </w:rPr>
          <w:t>https://www.science.org.au/learning/general-audience/history/interviews-australian-scientists/professor-roger-short</w:t>
        </w:r>
      </w:hyperlink>
    </w:p>
    <w:p w14:paraId="70D06D88" w14:textId="77777777" w:rsidR="00C720A9" w:rsidRPr="001A7630" w:rsidRDefault="00C720A9" w:rsidP="00C720A9">
      <w:pPr>
        <w:spacing w:after="0" w:line="240" w:lineRule="auto"/>
        <w:ind w:left="1440"/>
        <w:rPr>
          <w:rFonts w:ascii="Times New Roman" w:eastAsia="MS PGothic" w:hAnsi="Times New Roman" w:cs="Times New Roman"/>
          <w:sz w:val="24"/>
          <w:szCs w:val="24"/>
          <w:lang w:eastAsia="ja-JP"/>
        </w:rPr>
      </w:pPr>
    </w:p>
    <w:p w14:paraId="66EF9779" w14:textId="219A817E" w:rsidR="00C720A9" w:rsidRDefault="00C720A9" w:rsidP="00C720A9">
      <w:pPr>
        <w:spacing w:after="0" w:line="240" w:lineRule="auto"/>
        <w:ind w:left="1440"/>
        <w:rPr>
          <w:rFonts w:ascii="Times New Roman" w:eastAsia="MS PGothic" w:hAnsi="Times New Roman" w:cs="Times New Roman"/>
          <w:sz w:val="24"/>
          <w:szCs w:val="24"/>
          <w:lang w:eastAsia="ja-JP"/>
        </w:rPr>
      </w:pPr>
      <w:r w:rsidRPr="001A7630">
        <w:rPr>
          <w:rFonts w:ascii="Times New Roman" w:eastAsia="MS PGothic" w:hAnsi="Times New Roman" w:cs="Times New Roman"/>
          <w:sz w:val="24"/>
          <w:szCs w:val="24"/>
          <w:lang w:eastAsia="ja-JP"/>
        </w:rPr>
        <w:t xml:space="preserve">The Medal will be presented </w:t>
      </w:r>
      <w:r w:rsidR="00024C33" w:rsidRPr="001A7630">
        <w:rPr>
          <w:rFonts w:ascii="Times New Roman" w:eastAsia="MS PGothic" w:hAnsi="Times New Roman" w:cs="Times New Roman"/>
          <w:sz w:val="24"/>
          <w:szCs w:val="24"/>
          <w:lang w:eastAsia="ja-JP"/>
        </w:rPr>
        <w:t xml:space="preserve">to our inaugural awardee </w:t>
      </w:r>
      <w:r w:rsidRPr="001A7630">
        <w:rPr>
          <w:rFonts w:ascii="Times New Roman" w:eastAsia="MS PGothic" w:hAnsi="Times New Roman" w:cs="Times New Roman"/>
          <w:sz w:val="24"/>
          <w:szCs w:val="24"/>
          <w:lang w:eastAsia="ja-JP"/>
        </w:rPr>
        <w:t xml:space="preserve">in a ceremony in the autumn </w:t>
      </w:r>
      <w:r w:rsidR="00024C33" w:rsidRPr="001A7630">
        <w:rPr>
          <w:rFonts w:ascii="Times New Roman" w:eastAsia="MS PGothic" w:hAnsi="Times New Roman" w:cs="Times New Roman"/>
          <w:sz w:val="24"/>
          <w:szCs w:val="24"/>
          <w:lang w:eastAsia="ja-JP"/>
        </w:rPr>
        <w:t>in which Professor Forde will deliver the 2023 RV Short lecture.</w:t>
      </w:r>
    </w:p>
    <w:sectPr w:rsidR="00C720A9" w:rsidSect="0095415F">
      <w:headerReference w:type="default" r:id="rId9"/>
      <w:pgSz w:w="12240" w:h="15840"/>
      <w:pgMar w:top="1440" w:right="1440"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ED4CE" w14:textId="77777777" w:rsidR="00606B46" w:rsidRDefault="00606B46" w:rsidP="005F4DE8">
      <w:pPr>
        <w:spacing w:after="0" w:line="240" w:lineRule="auto"/>
      </w:pPr>
      <w:r>
        <w:separator/>
      </w:r>
    </w:p>
  </w:endnote>
  <w:endnote w:type="continuationSeparator" w:id="0">
    <w:p w14:paraId="3C7E0FB1" w14:textId="77777777" w:rsidR="00606B46" w:rsidRDefault="00606B46" w:rsidP="005F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CA6AA" w14:textId="77777777" w:rsidR="00606B46" w:rsidRDefault="00606B46" w:rsidP="005F4DE8">
      <w:pPr>
        <w:spacing w:after="0" w:line="240" w:lineRule="auto"/>
      </w:pPr>
      <w:r>
        <w:separator/>
      </w:r>
    </w:p>
  </w:footnote>
  <w:footnote w:type="continuationSeparator" w:id="0">
    <w:p w14:paraId="252FF39B" w14:textId="77777777" w:rsidR="00606B46" w:rsidRDefault="00606B46" w:rsidP="005F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1997" w14:textId="50B32CAD" w:rsidR="005F4DE8" w:rsidRDefault="005F4DE8" w:rsidP="0095415F">
    <w:pPr>
      <w:pStyle w:val="Header"/>
      <w:jc w:val="center"/>
    </w:pPr>
    <w:r>
      <w:rPr>
        <w:noProof/>
      </w:rPr>
      <w:drawing>
        <wp:anchor distT="0" distB="0" distL="114300" distR="114300" simplePos="0" relativeHeight="251658240" behindDoc="1" locked="0" layoutInCell="1" allowOverlap="1" wp14:anchorId="5794F8E1" wp14:editId="7808B58A">
          <wp:simplePos x="0" y="0"/>
          <wp:positionH relativeFrom="column">
            <wp:posOffset>527685</wp:posOffset>
          </wp:positionH>
          <wp:positionV relativeFrom="paragraph">
            <wp:posOffset>4763</wp:posOffset>
          </wp:positionV>
          <wp:extent cx="5943600" cy="819150"/>
          <wp:effectExtent l="0" t="0" r="0" b="0"/>
          <wp:wrapTight wrapText="bothSides">
            <wp:wrapPolygon edited="0">
              <wp:start x="0" y="0"/>
              <wp:lineTo x="0" y="21098"/>
              <wp:lineTo x="21531" y="21098"/>
              <wp:lineTo x="21531" y="0"/>
              <wp:lineTo x="0" y="0"/>
            </wp:wrapPolygon>
          </wp:wrapTight>
          <wp:docPr id="1289138316"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138316"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819150"/>
                  </a:xfrm>
                  <a:prstGeom prst="rect">
                    <a:avLst/>
                  </a:prstGeom>
                </pic:spPr>
              </pic:pic>
            </a:graphicData>
          </a:graphic>
        </wp:anchor>
      </w:drawing>
    </w:r>
  </w:p>
  <w:p w14:paraId="6355952A" w14:textId="7B6534AD" w:rsidR="005F4DE8" w:rsidRDefault="005F4D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DE8"/>
    <w:rsid w:val="00024C33"/>
    <w:rsid w:val="0002752C"/>
    <w:rsid w:val="000835B8"/>
    <w:rsid w:val="000A0C69"/>
    <w:rsid w:val="000D786B"/>
    <w:rsid w:val="001A31FE"/>
    <w:rsid w:val="001A7630"/>
    <w:rsid w:val="001C68DB"/>
    <w:rsid w:val="001F2D5C"/>
    <w:rsid w:val="00231616"/>
    <w:rsid w:val="002A52EC"/>
    <w:rsid w:val="00301FED"/>
    <w:rsid w:val="0030732D"/>
    <w:rsid w:val="00355E6B"/>
    <w:rsid w:val="003B6C18"/>
    <w:rsid w:val="003E626E"/>
    <w:rsid w:val="00472261"/>
    <w:rsid w:val="00491DC4"/>
    <w:rsid w:val="0049368C"/>
    <w:rsid w:val="004F028D"/>
    <w:rsid w:val="005371FB"/>
    <w:rsid w:val="00561809"/>
    <w:rsid w:val="00570821"/>
    <w:rsid w:val="005967CC"/>
    <w:rsid w:val="005E4BA1"/>
    <w:rsid w:val="005F4DE8"/>
    <w:rsid w:val="00602CBB"/>
    <w:rsid w:val="00606B46"/>
    <w:rsid w:val="00641C7C"/>
    <w:rsid w:val="006B5EF0"/>
    <w:rsid w:val="006E4883"/>
    <w:rsid w:val="007E19DD"/>
    <w:rsid w:val="0088059C"/>
    <w:rsid w:val="008D6EBD"/>
    <w:rsid w:val="00913DCB"/>
    <w:rsid w:val="009329FC"/>
    <w:rsid w:val="0095415F"/>
    <w:rsid w:val="00977FA8"/>
    <w:rsid w:val="009F5DCA"/>
    <w:rsid w:val="00AB49D8"/>
    <w:rsid w:val="00B23288"/>
    <w:rsid w:val="00BA49E4"/>
    <w:rsid w:val="00C5591E"/>
    <w:rsid w:val="00C720A9"/>
    <w:rsid w:val="00CA06A4"/>
    <w:rsid w:val="00DD46D5"/>
    <w:rsid w:val="00F0456D"/>
    <w:rsid w:val="00F3256A"/>
    <w:rsid w:val="00F86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37BE6"/>
  <w15:chartTrackingRefBased/>
  <w15:docId w15:val="{E637BE4B-0C27-438F-BB44-8D789E4B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FA8"/>
    <w:pPr>
      <w:spacing w:line="254"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DE8"/>
    <w:pPr>
      <w:tabs>
        <w:tab w:val="center" w:pos="4680"/>
        <w:tab w:val="right" w:pos="9360"/>
      </w:tabs>
      <w:spacing w:after="0" w:line="240" w:lineRule="auto"/>
    </w:pPr>
    <w:rPr>
      <w:kern w:val="2"/>
      <w14:ligatures w14:val="standardContextual"/>
    </w:rPr>
  </w:style>
  <w:style w:type="character" w:customStyle="1" w:styleId="HeaderChar">
    <w:name w:val="Header Char"/>
    <w:basedOn w:val="DefaultParagraphFont"/>
    <w:link w:val="Header"/>
    <w:uiPriority w:val="99"/>
    <w:rsid w:val="005F4DE8"/>
  </w:style>
  <w:style w:type="paragraph" w:styleId="Footer">
    <w:name w:val="footer"/>
    <w:basedOn w:val="Normal"/>
    <w:link w:val="FooterChar"/>
    <w:uiPriority w:val="99"/>
    <w:unhideWhenUsed/>
    <w:rsid w:val="005F4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DE8"/>
  </w:style>
  <w:style w:type="character" w:styleId="Hyperlink">
    <w:name w:val="Hyperlink"/>
    <w:basedOn w:val="DefaultParagraphFont"/>
    <w:uiPriority w:val="99"/>
    <w:unhideWhenUsed/>
    <w:rsid w:val="003E626E"/>
    <w:rPr>
      <w:color w:val="0563C1" w:themeColor="hyperlink"/>
      <w:u w:val="single"/>
    </w:rPr>
  </w:style>
  <w:style w:type="character" w:styleId="UnresolvedMention">
    <w:name w:val="Unresolved Mention"/>
    <w:basedOn w:val="DefaultParagraphFont"/>
    <w:uiPriority w:val="99"/>
    <w:semiHidden/>
    <w:unhideWhenUsed/>
    <w:rsid w:val="003E6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2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org.au/learning/general-audience/history/interviews-australian-scientists/professor-roger-shor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3A73F5C36E8841AF6CBAB377B05E30" ma:contentTypeVersion="17" ma:contentTypeDescription="Create a new document." ma:contentTypeScope="" ma:versionID="0b981355449e515599d081e1519ad7eb">
  <xsd:schema xmlns:xsd="http://www.w3.org/2001/XMLSchema" xmlns:xs="http://www.w3.org/2001/XMLSchema" xmlns:p="http://schemas.microsoft.com/office/2006/metadata/properties" xmlns:ns2="5a273c1c-2f44-4733-96f0-d414dbf8948b" xmlns:ns3="3448558f-eced-411c-9473-1a9553dde21b" targetNamespace="http://schemas.microsoft.com/office/2006/metadata/properties" ma:root="true" ma:fieldsID="b8b38ec7b62adf7692775ad4620607fc" ns2:_="" ns3:_="">
    <xsd:import namespace="5a273c1c-2f44-4733-96f0-d414dbf8948b"/>
    <xsd:import namespace="3448558f-eced-411c-9473-1a9553dde2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73c1c-2f44-4733-96f0-d414dbf89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6a8f79-1d84-459b-870e-eb8b018fb0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48558f-eced-411c-9473-1a9553dde2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b688b6-4caa-44c9-bebf-64c0c9a31836}" ma:internalName="TaxCatchAll" ma:showField="CatchAllData" ma:web="3448558f-eced-411c-9473-1a9553dde2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96AAD-85E2-4368-B33A-ECB1E2465D15}">
  <ds:schemaRefs>
    <ds:schemaRef ds:uri="http://schemas.microsoft.com/sharepoint/v3/contenttype/forms"/>
  </ds:schemaRefs>
</ds:datastoreItem>
</file>

<file path=customXml/itemProps2.xml><?xml version="1.0" encoding="utf-8"?>
<ds:datastoreItem xmlns:ds="http://schemas.openxmlformats.org/officeDocument/2006/customXml" ds:itemID="{966835EF-25B2-44C4-B372-14DC8D880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73c1c-2f44-4733-96f0-d414dbf8948b"/>
    <ds:schemaRef ds:uri="3448558f-eced-411c-9473-1a9553dde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254</Words>
  <Characters>1453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Martin</dc:creator>
  <cp:keywords/>
  <dc:description/>
  <cp:lastModifiedBy>Zach Dake</cp:lastModifiedBy>
  <cp:revision>2</cp:revision>
  <dcterms:created xsi:type="dcterms:W3CDTF">2023-07-31T13:26:00Z</dcterms:created>
  <dcterms:modified xsi:type="dcterms:W3CDTF">2023-07-31T13:26:00Z</dcterms:modified>
</cp:coreProperties>
</file>