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2CBA" w14:textId="729393A3" w:rsidR="00557641" w:rsidRDefault="00103FFD" w:rsidP="00380378">
      <w:pPr>
        <w:jc w:val="both"/>
        <w:rPr>
          <w:rFonts w:ascii="Arial" w:hAnsi="Arial" w:cs="Arial"/>
          <w:i/>
          <w:iCs/>
        </w:rPr>
      </w:pPr>
      <w:r w:rsidRPr="000465E4">
        <w:rPr>
          <w:rFonts w:ascii="Arial" w:hAnsi="Arial" w:cs="Arial"/>
          <w:i/>
          <w:iCs/>
        </w:rPr>
        <w:t>In Memori</w:t>
      </w:r>
      <w:r w:rsidR="0029594B">
        <w:rPr>
          <w:rFonts w:ascii="Arial" w:hAnsi="Arial" w:cs="Arial"/>
          <w:i/>
          <w:iCs/>
        </w:rPr>
        <w:t>a</w:t>
      </w:r>
      <w:r w:rsidRPr="000465E4">
        <w:rPr>
          <w:rFonts w:ascii="Arial" w:hAnsi="Arial" w:cs="Arial"/>
          <w:i/>
          <w:iCs/>
        </w:rPr>
        <w:t xml:space="preserve">m, John H. </w:t>
      </w:r>
      <w:proofErr w:type="spellStart"/>
      <w:r w:rsidRPr="000465E4">
        <w:rPr>
          <w:rFonts w:ascii="Arial" w:hAnsi="Arial" w:cs="Arial"/>
          <w:i/>
          <w:iCs/>
        </w:rPr>
        <w:t>Nilson</w:t>
      </w:r>
      <w:proofErr w:type="spellEnd"/>
      <w:r w:rsidRPr="000465E4">
        <w:rPr>
          <w:rFonts w:ascii="Arial" w:hAnsi="Arial" w:cs="Arial"/>
          <w:i/>
          <w:iCs/>
        </w:rPr>
        <w:t>, PhD (July 1</w:t>
      </w:r>
      <w:r w:rsidR="001021A9" w:rsidRPr="000465E4">
        <w:rPr>
          <w:rFonts w:ascii="Arial" w:hAnsi="Arial" w:cs="Arial"/>
          <w:i/>
          <w:iCs/>
        </w:rPr>
        <w:t>2</w:t>
      </w:r>
      <w:r w:rsidRPr="000465E4">
        <w:rPr>
          <w:rFonts w:ascii="Arial" w:hAnsi="Arial" w:cs="Arial"/>
          <w:i/>
          <w:iCs/>
        </w:rPr>
        <w:t>, 1950-September 2</w:t>
      </w:r>
      <w:r w:rsidR="007164FF">
        <w:rPr>
          <w:rFonts w:ascii="Arial" w:hAnsi="Arial" w:cs="Arial"/>
          <w:i/>
          <w:iCs/>
        </w:rPr>
        <w:t>6</w:t>
      </w:r>
      <w:r w:rsidRPr="000465E4">
        <w:rPr>
          <w:rFonts w:ascii="Arial" w:hAnsi="Arial" w:cs="Arial"/>
          <w:i/>
          <w:iCs/>
        </w:rPr>
        <w:t>, 2023)</w:t>
      </w:r>
    </w:p>
    <w:p w14:paraId="17B763E6" w14:textId="16549520" w:rsidR="00EC2346" w:rsidRPr="00EC2346" w:rsidRDefault="00EC2346" w:rsidP="00380378">
      <w:pPr>
        <w:jc w:val="both"/>
        <w:rPr>
          <w:rFonts w:ascii="Arial" w:hAnsi="Arial" w:cs="Arial"/>
        </w:rPr>
      </w:pPr>
      <w:r>
        <w:rPr>
          <w:rFonts w:ascii="Arial" w:hAnsi="Arial" w:cs="Arial"/>
        </w:rPr>
        <w:t xml:space="preserve">By </w:t>
      </w:r>
      <w:bookmarkStart w:id="0" w:name="_Hlk150590558"/>
      <w:r w:rsidR="002E5F6A">
        <w:rPr>
          <w:rFonts w:ascii="Arial" w:hAnsi="Arial" w:cs="Arial"/>
        </w:rPr>
        <w:t xml:space="preserve">Joan S. Jorgensen, </w:t>
      </w:r>
      <w:r>
        <w:rPr>
          <w:rFonts w:ascii="Arial" w:hAnsi="Arial" w:cs="Arial"/>
        </w:rPr>
        <w:t xml:space="preserve">Ruth A. Keri, </w:t>
      </w:r>
      <w:proofErr w:type="spellStart"/>
      <w:r>
        <w:rPr>
          <w:rFonts w:ascii="Arial" w:hAnsi="Arial" w:cs="Arial"/>
        </w:rPr>
        <w:t>Helai</w:t>
      </w:r>
      <w:proofErr w:type="spellEnd"/>
      <w:r>
        <w:rPr>
          <w:rFonts w:ascii="Arial" w:hAnsi="Arial" w:cs="Arial"/>
        </w:rPr>
        <w:t xml:space="preserve"> </w:t>
      </w:r>
      <w:r w:rsidR="00536977">
        <w:rPr>
          <w:rFonts w:ascii="Arial" w:hAnsi="Arial" w:cs="Arial"/>
        </w:rPr>
        <w:t xml:space="preserve">P. Mohammad, and Mary </w:t>
      </w:r>
      <w:proofErr w:type="spellStart"/>
      <w:r w:rsidR="00536977">
        <w:rPr>
          <w:rFonts w:ascii="Arial" w:hAnsi="Arial" w:cs="Arial"/>
        </w:rPr>
        <w:t>Hunzicker</w:t>
      </w:r>
      <w:proofErr w:type="spellEnd"/>
      <w:r w:rsidR="00536977">
        <w:rPr>
          <w:rFonts w:ascii="Arial" w:hAnsi="Arial" w:cs="Arial"/>
        </w:rPr>
        <w:t>-Dunn</w:t>
      </w:r>
    </w:p>
    <w:bookmarkEnd w:id="0"/>
    <w:p w14:paraId="735B85DC" w14:textId="696C8CD3" w:rsidR="004E6659" w:rsidRDefault="00046002" w:rsidP="004E6659">
      <w:pPr>
        <w:pStyle w:val="Default"/>
        <w:jc w:val="both"/>
        <w:rPr>
          <w:color w:val="000000" w:themeColor="text1"/>
          <w:sz w:val="22"/>
          <w:szCs w:val="22"/>
        </w:rPr>
      </w:pPr>
      <w:r w:rsidRPr="000465E4">
        <w:rPr>
          <w:sz w:val="22"/>
          <w:szCs w:val="22"/>
        </w:rPr>
        <w:t xml:space="preserve">The </w:t>
      </w:r>
      <w:r w:rsidR="00380378" w:rsidRPr="000465E4">
        <w:rPr>
          <w:sz w:val="22"/>
          <w:szCs w:val="22"/>
        </w:rPr>
        <w:t xml:space="preserve">research </w:t>
      </w:r>
      <w:r w:rsidRPr="000465E4">
        <w:rPr>
          <w:sz w:val="22"/>
          <w:szCs w:val="22"/>
        </w:rPr>
        <w:t xml:space="preserve">world has lost an innovator, mentor, advocate, and friend. </w:t>
      </w:r>
      <w:r w:rsidR="004E6659" w:rsidRPr="000465E4">
        <w:rPr>
          <w:sz w:val="22"/>
          <w:szCs w:val="22"/>
        </w:rPr>
        <w:t xml:space="preserve">John Helmer </w:t>
      </w:r>
      <w:proofErr w:type="spellStart"/>
      <w:r w:rsidR="004E6659" w:rsidRPr="000465E4">
        <w:rPr>
          <w:sz w:val="22"/>
          <w:szCs w:val="22"/>
        </w:rPr>
        <w:t>Nilson</w:t>
      </w:r>
      <w:proofErr w:type="spellEnd"/>
      <w:r w:rsidR="004E6659" w:rsidRPr="004E6659">
        <w:rPr>
          <w:sz w:val="22"/>
          <w:szCs w:val="22"/>
        </w:rPr>
        <w:t xml:space="preserve"> </w:t>
      </w:r>
      <w:r w:rsidR="004E6659" w:rsidRPr="000465E4">
        <w:rPr>
          <w:sz w:val="22"/>
          <w:szCs w:val="22"/>
        </w:rPr>
        <w:t xml:space="preserve">passed away </w:t>
      </w:r>
      <w:r w:rsidR="004E6659">
        <w:rPr>
          <w:sz w:val="22"/>
          <w:szCs w:val="22"/>
        </w:rPr>
        <w:t>o</w:t>
      </w:r>
      <w:r w:rsidR="004E6659" w:rsidRPr="000465E4">
        <w:rPr>
          <w:sz w:val="22"/>
          <w:szCs w:val="22"/>
        </w:rPr>
        <w:t>n September</w:t>
      </w:r>
      <w:r w:rsidR="004E6659">
        <w:rPr>
          <w:sz w:val="22"/>
          <w:szCs w:val="22"/>
        </w:rPr>
        <w:t xml:space="preserve"> 26</w:t>
      </w:r>
      <w:r w:rsidR="004E6659" w:rsidRPr="004E6659">
        <w:rPr>
          <w:sz w:val="22"/>
          <w:szCs w:val="22"/>
          <w:vertAlign w:val="superscript"/>
        </w:rPr>
        <w:t>th</w:t>
      </w:r>
      <w:r w:rsidR="004E6659">
        <w:rPr>
          <w:sz w:val="22"/>
          <w:szCs w:val="22"/>
        </w:rPr>
        <w:t>, 2023,</w:t>
      </w:r>
      <w:r w:rsidR="004E6659" w:rsidRPr="000465E4">
        <w:rPr>
          <w:sz w:val="22"/>
          <w:szCs w:val="22"/>
        </w:rPr>
        <w:t xml:space="preserve"> </w:t>
      </w:r>
      <w:r w:rsidR="004E6659">
        <w:rPr>
          <w:sz w:val="22"/>
          <w:szCs w:val="22"/>
        </w:rPr>
        <w:t xml:space="preserve">after a tragic accident </w:t>
      </w:r>
      <w:r w:rsidR="004E6659" w:rsidRPr="000465E4">
        <w:rPr>
          <w:sz w:val="22"/>
          <w:szCs w:val="22"/>
        </w:rPr>
        <w:t>while on holiday in Sardinia, Italy.</w:t>
      </w:r>
      <w:r w:rsidR="004E6659">
        <w:rPr>
          <w:sz w:val="22"/>
          <w:szCs w:val="22"/>
        </w:rPr>
        <w:t xml:space="preserve"> John was a lifelong reader</w:t>
      </w:r>
      <w:r w:rsidR="00CC7967">
        <w:rPr>
          <w:sz w:val="22"/>
          <w:szCs w:val="22"/>
        </w:rPr>
        <w:t>,</w:t>
      </w:r>
      <w:r w:rsidR="004E6659">
        <w:rPr>
          <w:sz w:val="22"/>
          <w:szCs w:val="22"/>
        </w:rPr>
        <w:t xml:space="preserve"> </w:t>
      </w:r>
      <w:r w:rsidR="004E6659" w:rsidRPr="003C294F">
        <w:rPr>
          <w:color w:val="000000" w:themeColor="text1"/>
          <w:sz w:val="22"/>
          <w:szCs w:val="22"/>
        </w:rPr>
        <w:t xml:space="preserve">wordsmith, innovator, confidant, master of puns, lover of life, and </w:t>
      </w:r>
      <w:r w:rsidR="004E6659">
        <w:rPr>
          <w:color w:val="000000" w:themeColor="text1"/>
          <w:sz w:val="22"/>
          <w:szCs w:val="22"/>
        </w:rPr>
        <w:t>most importantly</w:t>
      </w:r>
      <w:r w:rsidR="004E6659" w:rsidRPr="003C294F">
        <w:rPr>
          <w:color w:val="000000" w:themeColor="text1"/>
          <w:sz w:val="22"/>
          <w:szCs w:val="22"/>
        </w:rPr>
        <w:t xml:space="preserve">, </w:t>
      </w:r>
      <w:r w:rsidR="00F525DF">
        <w:rPr>
          <w:color w:val="000000" w:themeColor="text1"/>
          <w:sz w:val="22"/>
          <w:szCs w:val="22"/>
        </w:rPr>
        <w:t xml:space="preserve">a </w:t>
      </w:r>
      <w:r w:rsidR="004E6659" w:rsidRPr="003C294F">
        <w:rPr>
          <w:color w:val="000000" w:themeColor="text1"/>
          <w:sz w:val="22"/>
          <w:szCs w:val="22"/>
        </w:rPr>
        <w:t>generous and kind</w:t>
      </w:r>
      <w:r w:rsidR="00F525DF">
        <w:rPr>
          <w:color w:val="000000" w:themeColor="text1"/>
          <w:sz w:val="22"/>
          <w:szCs w:val="22"/>
        </w:rPr>
        <w:t xml:space="preserve"> man</w:t>
      </w:r>
      <w:r w:rsidR="004E6659" w:rsidRPr="003C294F">
        <w:rPr>
          <w:color w:val="000000" w:themeColor="text1"/>
          <w:sz w:val="22"/>
          <w:szCs w:val="22"/>
        </w:rPr>
        <w:t xml:space="preserve">. </w:t>
      </w:r>
    </w:p>
    <w:p w14:paraId="4717E326" w14:textId="77777777" w:rsidR="0088675D" w:rsidRDefault="0088675D" w:rsidP="000465E4">
      <w:pPr>
        <w:pStyle w:val="Default"/>
        <w:jc w:val="both"/>
        <w:rPr>
          <w:b/>
          <w:bCs/>
          <w:i/>
          <w:iCs/>
          <w:sz w:val="22"/>
          <w:szCs w:val="22"/>
        </w:rPr>
      </w:pPr>
    </w:p>
    <w:p w14:paraId="2696700A" w14:textId="1246B732" w:rsidR="004E6659" w:rsidRPr="0032334A" w:rsidRDefault="0088675D" w:rsidP="000465E4">
      <w:pPr>
        <w:pStyle w:val="Default"/>
        <w:jc w:val="both"/>
        <w:rPr>
          <w:color w:val="000000" w:themeColor="text1"/>
          <w:sz w:val="22"/>
          <w:szCs w:val="22"/>
        </w:rPr>
      </w:pPr>
      <w:r>
        <w:rPr>
          <w:b/>
          <w:bCs/>
          <w:i/>
          <w:iCs/>
          <w:sz w:val="22"/>
          <w:szCs w:val="22"/>
        </w:rPr>
        <w:t xml:space="preserve">Academic Path: </w:t>
      </w:r>
      <w:r w:rsidR="004E6659" w:rsidRPr="000465E4">
        <w:rPr>
          <w:sz w:val="22"/>
          <w:szCs w:val="22"/>
        </w:rPr>
        <w:t xml:space="preserve">Born on July 12, </w:t>
      </w:r>
      <w:r w:rsidRPr="000465E4">
        <w:rPr>
          <w:sz w:val="22"/>
          <w:szCs w:val="22"/>
        </w:rPr>
        <w:t>1950,</w:t>
      </w:r>
      <w:r w:rsidR="004E6659" w:rsidRPr="000465E4">
        <w:rPr>
          <w:sz w:val="22"/>
          <w:szCs w:val="22"/>
        </w:rPr>
        <w:t xml:space="preserve"> in Mankato, Minnesota, John spent his formative years with his family in Albuquerque, New Mexico. After considering a major in Religion and being told that the “church wasn’t ready for him yet”, he ultimately earned his BS in Zoology from the University of Tulsa. He then completed his doctorate in Biology at the University of New Mexico</w:t>
      </w:r>
      <w:r w:rsidR="004E6659">
        <w:rPr>
          <w:sz w:val="22"/>
          <w:szCs w:val="22"/>
        </w:rPr>
        <w:t xml:space="preserve"> </w:t>
      </w:r>
      <w:r w:rsidR="004E6659" w:rsidRPr="000465E4">
        <w:rPr>
          <w:sz w:val="22"/>
          <w:szCs w:val="22"/>
        </w:rPr>
        <w:t xml:space="preserve">working with Dr. Robert O. Kelley </w:t>
      </w:r>
      <w:r w:rsidR="004E6659">
        <w:rPr>
          <w:sz w:val="22"/>
          <w:szCs w:val="22"/>
        </w:rPr>
        <w:t xml:space="preserve">and a postdoctoral fellowship at Michigan State University with </w:t>
      </w:r>
      <w:r w:rsidR="004E6659" w:rsidRPr="000465E4">
        <w:rPr>
          <w:sz w:val="22"/>
          <w:szCs w:val="22"/>
        </w:rPr>
        <w:t xml:space="preserve">Dr. Fritz </w:t>
      </w:r>
      <w:proofErr w:type="spellStart"/>
      <w:r w:rsidR="004E6659" w:rsidRPr="000465E4">
        <w:rPr>
          <w:sz w:val="22"/>
          <w:szCs w:val="22"/>
        </w:rPr>
        <w:t>Rottman</w:t>
      </w:r>
      <w:proofErr w:type="spellEnd"/>
      <w:r w:rsidR="004E6659">
        <w:rPr>
          <w:sz w:val="22"/>
          <w:szCs w:val="22"/>
        </w:rPr>
        <w:t xml:space="preserve"> before launching his academic career at </w:t>
      </w:r>
      <w:r w:rsidR="004E6659" w:rsidRPr="000465E4">
        <w:rPr>
          <w:sz w:val="22"/>
          <w:szCs w:val="22"/>
        </w:rPr>
        <w:t>Case Western Reserve University School of Medicine</w:t>
      </w:r>
      <w:r w:rsidR="004E6659">
        <w:rPr>
          <w:sz w:val="22"/>
          <w:szCs w:val="22"/>
        </w:rPr>
        <w:t xml:space="preserve"> in 1980.</w:t>
      </w:r>
      <w:r w:rsidR="0032334A">
        <w:rPr>
          <w:sz w:val="22"/>
          <w:szCs w:val="22"/>
        </w:rPr>
        <w:t xml:space="preserve"> </w:t>
      </w:r>
      <w:r w:rsidR="0032334A" w:rsidRPr="0032334A">
        <w:rPr>
          <w:color w:val="000000" w:themeColor="text1"/>
          <w:sz w:val="22"/>
          <w:szCs w:val="22"/>
          <w:shd w:val="clear" w:color="auto" w:fill="FFFFFF"/>
        </w:rPr>
        <w:t xml:space="preserve">John </w:t>
      </w:r>
      <w:r w:rsidRPr="000465E4">
        <w:rPr>
          <w:sz w:val="22"/>
          <w:szCs w:val="22"/>
        </w:rPr>
        <w:t>rapidly moved through the ranks of academia to become the</w:t>
      </w:r>
      <w:r>
        <w:rPr>
          <w:sz w:val="22"/>
          <w:szCs w:val="22"/>
        </w:rPr>
        <w:t xml:space="preserve"> John H. Hord Professor and</w:t>
      </w:r>
      <w:r w:rsidRPr="000465E4">
        <w:rPr>
          <w:sz w:val="22"/>
          <w:szCs w:val="22"/>
        </w:rPr>
        <w:t xml:space="preserve"> Chair of Pharmacology </w:t>
      </w:r>
      <w:r>
        <w:rPr>
          <w:color w:val="000000" w:themeColor="text1"/>
          <w:sz w:val="22"/>
          <w:szCs w:val="22"/>
          <w:shd w:val="clear" w:color="auto" w:fill="FFFFFF"/>
        </w:rPr>
        <w:t xml:space="preserve">and </w:t>
      </w:r>
      <w:r w:rsidR="0032334A" w:rsidRPr="0032334A">
        <w:rPr>
          <w:color w:val="000000" w:themeColor="text1"/>
          <w:sz w:val="22"/>
          <w:szCs w:val="22"/>
          <w:shd w:val="clear" w:color="auto" w:fill="FFFFFF"/>
        </w:rPr>
        <w:t>Director of the MD/PhD Program</w:t>
      </w:r>
      <w:r w:rsidR="0032334A">
        <w:rPr>
          <w:color w:val="000000" w:themeColor="text1"/>
          <w:sz w:val="22"/>
          <w:szCs w:val="22"/>
          <w:shd w:val="clear" w:color="auto" w:fill="FFFFFF"/>
        </w:rPr>
        <w:t xml:space="preserve"> before being recruited to Washington State University in 2003 to serve as the </w:t>
      </w:r>
      <w:r w:rsidRPr="000465E4">
        <w:rPr>
          <w:sz w:val="22"/>
          <w:szCs w:val="22"/>
        </w:rPr>
        <w:t xml:space="preserve">Edward R. Meyer Distinguished Professor and </w:t>
      </w:r>
      <w:r w:rsidR="0032334A">
        <w:rPr>
          <w:color w:val="000000" w:themeColor="text1"/>
          <w:sz w:val="22"/>
          <w:szCs w:val="22"/>
          <w:shd w:val="clear" w:color="auto" w:fill="FFFFFF"/>
        </w:rPr>
        <w:t xml:space="preserve">Director of the School of Molecular Biosciences. </w:t>
      </w:r>
      <w:r>
        <w:rPr>
          <w:color w:val="000000" w:themeColor="text1"/>
          <w:sz w:val="22"/>
          <w:szCs w:val="22"/>
          <w:shd w:val="clear" w:color="auto" w:fill="FFFFFF"/>
        </w:rPr>
        <w:t>He retired and moved back to his childhood homeland in Taos, New Mexico in 2016.</w:t>
      </w:r>
    </w:p>
    <w:p w14:paraId="6C2E33FF" w14:textId="77777777" w:rsidR="004E6659" w:rsidRDefault="004E6659" w:rsidP="000465E4">
      <w:pPr>
        <w:pStyle w:val="Default"/>
        <w:jc w:val="both"/>
        <w:rPr>
          <w:color w:val="000000" w:themeColor="text1"/>
          <w:sz w:val="22"/>
          <w:szCs w:val="22"/>
        </w:rPr>
      </w:pPr>
    </w:p>
    <w:p w14:paraId="1A1C90F0" w14:textId="4322D094" w:rsidR="0088675D" w:rsidRPr="0088675D" w:rsidRDefault="0088675D" w:rsidP="000465E4">
      <w:pPr>
        <w:pStyle w:val="Default"/>
        <w:jc w:val="both"/>
        <w:rPr>
          <w:color w:val="000000" w:themeColor="text1"/>
          <w:sz w:val="22"/>
          <w:szCs w:val="22"/>
        </w:rPr>
      </w:pPr>
      <w:r>
        <w:rPr>
          <w:b/>
          <w:bCs/>
          <w:i/>
          <w:iCs/>
          <w:color w:val="000000" w:themeColor="text1"/>
          <w:sz w:val="22"/>
          <w:szCs w:val="22"/>
        </w:rPr>
        <w:t xml:space="preserve">Research Summary: </w:t>
      </w:r>
      <w:r>
        <w:rPr>
          <w:color w:val="000000" w:themeColor="text1"/>
          <w:sz w:val="22"/>
          <w:szCs w:val="22"/>
        </w:rPr>
        <w:t xml:space="preserve">John established himself as a trailblazer </w:t>
      </w:r>
      <w:r w:rsidRPr="000465E4">
        <w:rPr>
          <w:sz w:val="22"/>
          <w:szCs w:val="22"/>
        </w:rPr>
        <w:t>in the</w:t>
      </w:r>
      <w:r>
        <w:rPr>
          <w:sz w:val="22"/>
          <w:szCs w:val="22"/>
        </w:rPr>
        <w:t xml:space="preserve"> emerging</w:t>
      </w:r>
      <w:r w:rsidRPr="000465E4">
        <w:rPr>
          <w:sz w:val="22"/>
          <w:szCs w:val="22"/>
        </w:rPr>
        <w:t xml:space="preserve"> field of molecular endocrinology and the transcriptional regulation of</w:t>
      </w:r>
      <w:r w:rsidR="00A50068">
        <w:rPr>
          <w:sz w:val="22"/>
          <w:szCs w:val="22"/>
        </w:rPr>
        <w:t xml:space="preserve"> genes important for the control of</w:t>
      </w:r>
      <w:r w:rsidRPr="000465E4">
        <w:rPr>
          <w:sz w:val="22"/>
          <w:szCs w:val="22"/>
        </w:rPr>
        <w:t xml:space="preserve"> reproduction</w:t>
      </w:r>
      <w:r>
        <w:rPr>
          <w:sz w:val="22"/>
          <w:szCs w:val="22"/>
        </w:rPr>
        <w:t>. He</w:t>
      </w:r>
      <w:r w:rsidRPr="000465E4">
        <w:rPr>
          <w:sz w:val="22"/>
          <w:szCs w:val="22"/>
        </w:rPr>
        <w:t xml:space="preserve"> </w:t>
      </w:r>
      <w:r>
        <w:rPr>
          <w:sz w:val="22"/>
          <w:szCs w:val="22"/>
        </w:rPr>
        <w:t xml:space="preserve">was the </w:t>
      </w:r>
      <w:r w:rsidRPr="000465E4">
        <w:rPr>
          <w:sz w:val="22"/>
          <w:szCs w:val="22"/>
        </w:rPr>
        <w:t xml:space="preserve">first </w:t>
      </w:r>
      <w:r>
        <w:rPr>
          <w:sz w:val="22"/>
          <w:szCs w:val="22"/>
        </w:rPr>
        <w:t xml:space="preserve">to </w:t>
      </w:r>
      <w:r w:rsidRPr="000465E4">
        <w:rPr>
          <w:sz w:val="22"/>
          <w:szCs w:val="22"/>
        </w:rPr>
        <w:t>clon</w:t>
      </w:r>
      <w:r>
        <w:rPr>
          <w:sz w:val="22"/>
          <w:szCs w:val="22"/>
        </w:rPr>
        <w:t>e</w:t>
      </w:r>
      <w:r w:rsidRPr="000465E4">
        <w:rPr>
          <w:sz w:val="22"/>
          <w:szCs w:val="22"/>
        </w:rPr>
        <w:t xml:space="preserve"> the bovine prolactin gene</w:t>
      </w:r>
      <w:r>
        <w:rPr>
          <w:sz w:val="22"/>
          <w:szCs w:val="22"/>
        </w:rPr>
        <w:t xml:space="preserve"> and characterized its</w:t>
      </w:r>
      <w:r w:rsidRPr="000465E4">
        <w:rPr>
          <w:sz w:val="22"/>
          <w:szCs w:val="22"/>
        </w:rPr>
        <w:t xml:space="preserve"> developmental </w:t>
      </w:r>
      <w:r>
        <w:rPr>
          <w:sz w:val="22"/>
          <w:szCs w:val="22"/>
        </w:rPr>
        <w:t xml:space="preserve">expression </w:t>
      </w:r>
      <w:r w:rsidRPr="000465E4">
        <w:rPr>
          <w:sz w:val="22"/>
          <w:szCs w:val="22"/>
        </w:rPr>
        <w:t xml:space="preserve">pattern </w:t>
      </w:r>
      <w:r>
        <w:rPr>
          <w:sz w:val="22"/>
          <w:szCs w:val="22"/>
        </w:rPr>
        <w:t>along with the</w:t>
      </w:r>
      <w:r w:rsidRPr="000465E4">
        <w:rPr>
          <w:sz w:val="22"/>
          <w:szCs w:val="22"/>
        </w:rPr>
        <w:t xml:space="preserve"> growth hormone gene in bovine pituitaries.</w:t>
      </w:r>
      <w:r w:rsidRPr="0088675D">
        <w:rPr>
          <w:sz w:val="22"/>
          <w:szCs w:val="22"/>
        </w:rPr>
        <w:t xml:space="preserve"> </w:t>
      </w:r>
      <w:r>
        <w:rPr>
          <w:sz w:val="22"/>
          <w:szCs w:val="22"/>
        </w:rPr>
        <w:t xml:space="preserve">Over the years, he used </w:t>
      </w:r>
      <w:r w:rsidRPr="000465E4">
        <w:rPr>
          <w:sz w:val="22"/>
          <w:szCs w:val="22"/>
        </w:rPr>
        <w:t xml:space="preserve">state-of-the-art techniques to first clone then </w:t>
      </w:r>
      <w:r>
        <w:rPr>
          <w:sz w:val="22"/>
          <w:szCs w:val="22"/>
        </w:rPr>
        <w:t>prob</w:t>
      </w:r>
      <w:r w:rsidRPr="000465E4">
        <w:rPr>
          <w:sz w:val="22"/>
          <w:szCs w:val="22"/>
        </w:rPr>
        <w:t>e the transcription</w:t>
      </w:r>
      <w:r>
        <w:rPr>
          <w:sz w:val="22"/>
          <w:szCs w:val="22"/>
        </w:rPr>
        <w:t>al</w:t>
      </w:r>
      <w:r w:rsidRPr="000465E4">
        <w:rPr>
          <w:sz w:val="22"/>
          <w:szCs w:val="22"/>
        </w:rPr>
        <w:t xml:space="preserve"> control of the gonadotropin genes. John was fearless in his approach and used all methods available to him. This included </w:t>
      </w:r>
      <w:r w:rsidR="00153CE9">
        <w:rPr>
          <w:sz w:val="22"/>
          <w:szCs w:val="22"/>
        </w:rPr>
        <w:t>his work at the</w:t>
      </w:r>
      <w:r w:rsidRPr="000465E4">
        <w:rPr>
          <w:sz w:val="22"/>
          <w:szCs w:val="22"/>
        </w:rPr>
        <w:t xml:space="preserve"> forefront of using transgenic technology to interrogate gene regulation when no cell lines were available to accomplish such a task.</w:t>
      </w:r>
      <w:r>
        <w:rPr>
          <w:sz w:val="22"/>
          <w:szCs w:val="22"/>
        </w:rPr>
        <w:t xml:space="preserve"> Indeed, his transgenic mouse models reinforced the intricate interplay between gonadotropins, sex steroid hormones, and the hypothalamic-pituitary-gonad axis. </w:t>
      </w:r>
      <w:r w:rsidRPr="0088675D">
        <w:rPr>
          <w:color w:val="000000" w:themeColor="text1"/>
          <w:sz w:val="22"/>
          <w:szCs w:val="22"/>
          <w:shd w:val="clear" w:color="auto" w:fill="FFFFFF"/>
        </w:rPr>
        <w:t>During his career, John published over 100 peer-reviewed papers in prestigious journals and book chapters with his numerous trainees. </w:t>
      </w:r>
    </w:p>
    <w:p w14:paraId="165D4E5B" w14:textId="77777777" w:rsidR="0088675D" w:rsidRPr="0032334A" w:rsidRDefault="0088675D" w:rsidP="000465E4">
      <w:pPr>
        <w:pStyle w:val="Default"/>
        <w:jc w:val="both"/>
        <w:rPr>
          <w:color w:val="000000" w:themeColor="text1"/>
          <w:sz w:val="22"/>
          <w:szCs w:val="22"/>
        </w:rPr>
      </w:pPr>
    </w:p>
    <w:p w14:paraId="7D0C6D0C" w14:textId="10D8702B" w:rsidR="0088675D" w:rsidRDefault="0088675D" w:rsidP="000465E4">
      <w:pPr>
        <w:pStyle w:val="Default"/>
        <w:jc w:val="both"/>
        <w:rPr>
          <w:sz w:val="22"/>
          <w:szCs w:val="22"/>
        </w:rPr>
      </w:pPr>
      <w:r>
        <w:rPr>
          <w:b/>
          <w:bCs/>
          <w:i/>
          <w:iCs/>
          <w:sz w:val="22"/>
          <w:szCs w:val="22"/>
        </w:rPr>
        <w:t xml:space="preserve">Service and Leadership: </w:t>
      </w:r>
      <w:r w:rsidR="000465E4">
        <w:rPr>
          <w:sz w:val="22"/>
          <w:szCs w:val="22"/>
        </w:rPr>
        <w:t xml:space="preserve">During his research career, </w:t>
      </w:r>
      <w:r w:rsidR="005A7F49">
        <w:rPr>
          <w:sz w:val="22"/>
          <w:szCs w:val="22"/>
        </w:rPr>
        <w:t xml:space="preserve">John </w:t>
      </w:r>
      <w:r w:rsidR="000465E4">
        <w:rPr>
          <w:sz w:val="22"/>
          <w:szCs w:val="22"/>
        </w:rPr>
        <w:t xml:space="preserve">remained </w:t>
      </w:r>
      <w:r w:rsidR="00046002" w:rsidRPr="000465E4">
        <w:rPr>
          <w:sz w:val="22"/>
          <w:szCs w:val="22"/>
        </w:rPr>
        <w:t xml:space="preserve">highly </w:t>
      </w:r>
      <w:r w:rsidR="007164FF">
        <w:rPr>
          <w:sz w:val="22"/>
          <w:szCs w:val="22"/>
        </w:rPr>
        <w:t>productive</w:t>
      </w:r>
      <w:r w:rsidR="00046002" w:rsidRPr="000465E4">
        <w:rPr>
          <w:sz w:val="22"/>
          <w:szCs w:val="22"/>
        </w:rPr>
        <w:t xml:space="preserve"> and was sought after by many</w:t>
      </w:r>
      <w:r w:rsidR="00B02FFB">
        <w:rPr>
          <w:sz w:val="22"/>
          <w:szCs w:val="22"/>
        </w:rPr>
        <w:t xml:space="preserve"> for</w:t>
      </w:r>
      <w:r w:rsidR="00046002" w:rsidRPr="000465E4">
        <w:rPr>
          <w:sz w:val="22"/>
          <w:szCs w:val="22"/>
        </w:rPr>
        <w:t xml:space="preserve"> his “tough, but fair” approach. </w:t>
      </w:r>
      <w:r w:rsidR="00A8795A">
        <w:rPr>
          <w:sz w:val="22"/>
          <w:szCs w:val="22"/>
        </w:rPr>
        <w:t>In 1998, he</w:t>
      </w:r>
      <w:r w:rsidR="00046002" w:rsidRPr="000465E4">
        <w:rPr>
          <w:sz w:val="22"/>
          <w:szCs w:val="22"/>
        </w:rPr>
        <w:t xml:space="preserve"> </w:t>
      </w:r>
      <w:r w:rsidR="007164FF">
        <w:rPr>
          <w:sz w:val="22"/>
          <w:szCs w:val="22"/>
        </w:rPr>
        <w:t>assumed the role of</w:t>
      </w:r>
      <w:r w:rsidR="00046002" w:rsidRPr="000465E4">
        <w:rPr>
          <w:sz w:val="22"/>
          <w:szCs w:val="22"/>
        </w:rPr>
        <w:t xml:space="preserve"> Editor-in-Chief of </w:t>
      </w:r>
      <w:r w:rsidR="00046002" w:rsidRPr="000465E4">
        <w:rPr>
          <w:i/>
          <w:iCs/>
          <w:sz w:val="22"/>
          <w:szCs w:val="22"/>
        </w:rPr>
        <w:t>Molecular Endocrinology</w:t>
      </w:r>
      <w:r w:rsidR="00046002" w:rsidRPr="000465E4">
        <w:rPr>
          <w:sz w:val="22"/>
          <w:szCs w:val="22"/>
        </w:rPr>
        <w:t xml:space="preserve">, where he </w:t>
      </w:r>
      <w:r w:rsidR="00254763" w:rsidRPr="000465E4">
        <w:rPr>
          <w:sz w:val="22"/>
          <w:szCs w:val="22"/>
        </w:rPr>
        <w:t xml:space="preserve">transformed </w:t>
      </w:r>
      <w:r w:rsidR="00046002" w:rsidRPr="000465E4">
        <w:rPr>
          <w:sz w:val="22"/>
          <w:szCs w:val="22"/>
        </w:rPr>
        <w:t xml:space="preserve">the journal into </w:t>
      </w:r>
      <w:r w:rsidR="00254763" w:rsidRPr="000465E4">
        <w:rPr>
          <w:sz w:val="22"/>
          <w:szCs w:val="22"/>
        </w:rPr>
        <w:t>a working partnership between editors, reviewers, and readers</w:t>
      </w:r>
      <w:r w:rsidR="000579D7" w:rsidRPr="000465E4">
        <w:rPr>
          <w:sz w:val="22"/>
          <w:szCs w:val="22"/>
        </w:rPr>
        <w:t xml:space="preserve"> </w:t>
      </w:r>
      <w:r w:rsidR="00B02FFB">
        <w:rPr>
          <w:sz w:val="22"/>
          <w:szCs w:val="22"/>
        </w:rPr>
        <w:t xml:space="preserve">to </w:t>
      </w:r>
      <w:r w:rsidR="00254763" w:rsidRPr="000465E4">
        <w:rPr>
          <w:sz w:val="22"/>
          <w:szCs w:val="22"/>
        </w:rPr>
        <w:t>sheph</w:t>
      </w:r>
      <w:r w:rsidR="00380378" w:rsidRPr="000465E4">
        <w:rPr>
          <w:sz w:val="22"/>
          <w:szCs w:val="22"/>
        </w:rPr>
        <w:t>e</w:t>
      </w:r>
      <w:r w:rsidR="00254763" w:rsidRPr="000465E4">
        <w:rPr>
          <w:sz w:val="22"/>
          <w:szCs w:val="22"/>
        </w:rPr>
        <w:t xml:space="preserve">rd it into </w:t>
      </w:r>
      <w:r w:rsidR="00046002" w:rsidRPr="000465E4">
        <w:rPr>
          <w:sz w:val="22"/>
          <w:szCs w:val="22"/>
        </w:rPr>
        <w:t>the digital age</w:t>
      </w:r>
      <w:r w:rsidR="00254763" w:rsidRPr="000465E4">
        <w:rPr>
          <w:sz w:val="22"/>
          <w:szCs w:val="22"/>
        </w:rPr>
        <w:t xml:space="preserve">, </w:t>
      </w:r>
      <w:r>
        <w:rPr>
          <w:sz w:val="22"/>
          <w:szCs w:val="22"/>
        </w:rPr>
        <w:t xml:space="preserve">paving the way for </w:t>
      </w:r>
      <w:r w:rsidR="00254763" w:rsidRPr="000465E4">
        <w:rPr>
          <w:sz w:val="22"/>
          <w:szCs w:val="22"/>
        </w:rPr>
        <w:t xml:space="preserve">the </w:t>
      </w:r>
      <w:r w:rsidR="00380378" w:rsidRPr="000465E4">
        <w:rPr>
          <w:sz w:val="22"/>
          <w:szCs w:val="22"/>
        </w:rPr>
        <w:t>companion</w:t>
      </w:r>
      <w:r w:rsidR="00254763" w:rsidRPr="000465E4">
        <w:rPr>
          <w:sz w:val="22"/>
          <w:szCs w:val="22"/>
        </w:rPr>
        <w:t xml:space="preserve"> Endocrine Society journals</w:t>
      </w:r>
      <w:r w:rsidR="00046002" w:rsidRPr="000465E4">
        <w:rPr>
          <w:sz w:val="22"/>
          <w:szCs w:val="22"/>
        </w:rPr>
        <w:t>.</w:t>
      </w:r>
      <w:r w:rsidR="00380378" w:rsidRPr="000465E4">
        <w:rPr>
          <w:sz w:val="22"/>
          <w:szCs w:val="22"/>
        </w:rPr>
        <w:t xml:space="preserve"> </w:t>
      </w:r>
      <w:r>
        <w:rPr>
          <w:sz w:val="22"/>
          <w:szCs w:val="22"/>
        </w:rPr>
        <w:t>Later, John was</w:t>
      </w:r>
      <w:r w:rsidR="00380378" w:rsidRPr="000465E4">
        <w:rPr>
          <w:sz w:val="22"/>
          <w:szCs w:val="22"/>
        </w:rPr>
        <w:t xml:space="preserve"> elected to the post of Vice President for Basic Science</w:t>
      </w:r>
      <w:r>
        <w:rPr>
          <w:sz w:val="22"/>
          <w:szCs w:val="22"/>
        </w:rPr>
        <w:t xml:space="preserve"> of the Endocrine Society from</w:t>
      </w:r>
      <w:r w:rsidR="00380378" w:rsidRPr="000465E4">
        <w:rPr>
          <w:sz w:val="22"/>
          <w:szCs w:val="22"/>
        </w:rPr>
        <w:t xml:space="preserve"> 200</w:t>
      </w:r>
      <w:r>
        <w:rPr>
          <w:sz w:val="22"/>
          <w:szCs w:val="22"/>
        </w:rPr>
        <w:t>3-2005</w:t>
      </w:r>
      <w:r w:rsidR="00380378" w:rsidRPr="000465E4">
        <w:rPr>
          <w:sz w:val="22"/>
          <w:szCs w:val="22"/>
        </w:rPr>
        <w:t xml:space="preserve">. </w:t>
      </w:r>
      <w:r w:rsidR="000465E4">
        <w:rPr>
          <w:sz w:val="22"/>
          <w:szCs w:val="22"/>
        </w:rPr>
        <w:t xml:space="preserve">For his many contributions to the </w:t>
      </w:r>
      <w:r>
        <w:rPr>
          <w:sz w:val="22"/>
          <w:szCs w:val="22"/>
        </w:rPr>
        <w:t xml:space="preserve">Endocrine </w:t>
      </w:r>
      <w:r w:rsidR="000465E4">
        <w:rPr>
          <w:sz w:val="22"/>
          <w:szCs w:val="22"/>
        </w:rPr>
        <w:t xml:space="preserve">Society, John </w:t>
      </w:r>
      <w:proofErr w:type="spellStart"/>
      <w:r w:rsidR="000465E4">
        <w:rPr>
          <w:sz w:val="22"/>
          <w:szCs w:val="22"/>
        </w:rPr>
        <w:t>Nilson</w:t>
      </w:r>
      <w:proofErr w:type="spellEnd"/>
      <w:r w:rsidR="000465E4">
        <w:rPr>
          <w:sz w:val="22"/>
          <w:szCs w:val="22"/>
        </w:rPr>
        <w:t xml:space="preserve"> received the Sydney </w:t>
      </w:r>
      <w:proofErr w:type="spellStart"/>
      <w:r w:rsidR="000465E4">
        <w:rPr>
          <w:sz w:val="22"/>
          <w:szCs w:val="22"/>
        </w:rPr>
        <w:t>Ingbar</w:t>
      </w:r>
      <w:proofErr w:type="spellEnd"/>
      <w:r w:rsidR="000465E4">
        <w:rPr>
          <w:sz w:val="22"/>
          <w:szCs w:val="22"/>
        </w:rPr>
        <w:t xml:space="preserve"> Distinguished Service Award in 2011. </w:t>
      </w:r>
      <w:r w:rsidR="00380378" w:rsidRPr="000465E4">
        <w:rPr>
          <w:sz w:val="22"/>
          <w:szCs w:val="22"/>
        </w:rPr>
        <w:t>His interests in the molecular basis of endocrinology also fostered his service to the Society for the Study of Reproduction</w:t>
      </w:r>
      <w:r>
        <w:rPr>
          <w:sz w:val="22"/>
          <w:szCs w:val="22"/>
        </w:rPr>
        <w:t xml:space="preserve">. John served on numerous SSR committees, including Program, Bylaws, </w:t>
      </w:r>
      <w:proofErr w:type="spellStart"/>
      <w:r>
        <w:rPr>
          <w:sz w:val="22"/>
          <w:szCs w:val="22"/>
        </w:rPr>
        <w:t>BoR</w:t>
      </w:r>
      <w:proofErr w:type="spellEnd"/>
      <w:r>
        <w:rPr>
          <w:sz w:val="22"/>
          <w:szCs w:val="22"/>
        </w:rPr>
        <w:t xml:space="preserve"> Board of Reviewing Editors, Publications, Finance, </w:t>
      </w:r>
      <w:r w:rsidR="00B02FFB">
        <w:rPr>
          <w:sz w:val="22"/>
          <w:szCs w:val="22"/>
        </w:rPr>
        <w:t xml:space="preserve">and </w:t>
      </w:r>
      <w:r>
        <w:rPr>
          <w:sz w:val="22"/>
          <w:szCs w:val="22"/>
        </w:rPr>
        <w:t>Development. His dedication continued as he served as</w:t>
      </w:r>
      <w:r w:rsidR="00380378" w:rsidRPr="000465E4">
        <w:rPr>
          <w:sz w:val="22"/>
          <w:szCs w:val="22"/>
        </w:rPr>
        <w:t xml:space="preserve"> a member of </w:t>
      </w:r>
      <w:r>
        <w:rPr>
          <w:sz w:val="22"/>
          <w:szCs w:val="22"/>
        </w:rPr>
        <w:t>the</w:t>
      </w:r>
      <w:r w:rsidR="00380378" w:rsidRPr="000465E4">
        <w:rPr>
          <w:sz w:val="22"/>
          <w:szCs w:val="22"/>
        </w:rPr>
        <w:t xml:space="preserve"> Board of Directors, and ultimately, as </w:t>
      </w:r>
      <w:r>
        <w:rPr>
          <w:sz w:val="22"/>
          <w:szCs w:val="22"/>
        </w:rPr>
        <w:t xml:space="preserve">SSR </w:t>
      </w:r>
      <w:r w:rsidR="00380378" w:rsidRPr="000465E4">
        <w:rPr>
          <w:sz w:val="22"/>
          <w:szCs w:val="22"/>
        </w:rPr>
        <w:t xml:space="preserve">President </w:t>
      </w:r>
      <w:r>
        <w:rPr>
          <w:sz w:val="22"/>
          <w:szCs w:val="22"/>
        </w:rPr>
        <w:t>(2008-2010, Elect – Past President)</w:t>
      </w:r>
      <w:r w:rsidR="00380378" w:rsidRPr="000465E4">
        <w:rPr>
          <w:sz w:val="22"/>
          <w:szCs w:val="22"/>
        </w:rPr>
        <w:t xml:space="preserve">. </w:t>
      </w:r>
    </w:p>
    <w:p w14:paraId="4F921C3B" w14:textId="77777777" w:rsidR="0088675D" w:rsidRDefault="0088675D" w:rsidP="000465E4">
      <w:pPr>
        <w:pStyle w:val="Default"/>
        <w:jc w:val="both"/>
        <w:rPr>
          <w:sz w:val="22"/>
          <w:szCs w:val="22"/>
        </w:rPr>
      </w:pPr>
    </w:p>
    <w:p w14:paraId="6BEA5E5C" w14:textId="5BE99FD9" w:rsidR="004E6659" w:rsidRDefault="0088675D" w:rsidP="000465E4">
      <w:pPr>
        <w:pStyle w:val="Default"/>
        <w:jc w:val="both"/>
        <w:rPr>
          <w:color w:val="000000" w:themeColor="text1"/>
          <w:sz w:val="22"/>
          <w:szCs w:val="22"/>
        </w:rPr>
      </w:pPr>
      <w:r>
        <w:rPr>
          <w:b/>
          <w:bCs/>
          <w:i/>
          <w:iCs/>
          <w:sz w:val="22"/>
          <w:szCs w:val="22"/>
        </w:rPr>
        <w:t xml:space="preserve">Teacher and Mentor: </w:t>
      </w:r>
      <w:r w:rsidR="000465E4" w:rsidRPr="000465E4">
        <w:rPr>
          <w:sz w:val="22"/>
          <w:szCs w:val="22"/>
        </w:rPr>
        <w:t xml:space="preserve">In the classroom, </w:t>
      </w:r>
      <w:r w:rsidR="00F525DF">
        <w:rPr>
          <w:sz w:val="22"/>
          <w:szCs w:val="22"/>
        </w:rPr>
        <w:t>John</w:t>
      </w:r>
      <w:r w:rsidR="00F525DF" w:rsidRPr="000465E4">
        <w:rPr>
          <w:sz w:val="22"/>
          <w:szCs w:val="22"/>
        </w:rPr>
        <w:t xml:space="preserve"> </w:t>
      </w:r>
      <w:r w:rsidR="000465E4" w:rsidRPr="000465E4">
        <w:rPr>
          <w:sz w:val="22"/>
          <w:szCs w:val="22"/>
        </w:rPr>
        <w:t>strove to diminish the complexity of feedback loops in endocrinology by relating to the everyday experiences of students, including the use of a golf club to explain the hypophyseal portal system. As the leader of the Medical Scientist Training Program at C</w:t>
      </w:r>
      <w:r w:rsidR="00F525DF">
        <w:rPr>
          <w:sz w:val="22"/>
          <w:szCs w:val="22"/>
        </w:rPr>
        <w:t xml:space="preserve">ase </w:t>
      </w:r>
      <w:r w:rsidR="000465E4" w:rsidRPr="000465E4">
        <w:rPr>
          <w:sz w:val="22"/>
          <w:szCs w:val="22"/>
        </w:rPr>
        <w:t>W</w:t>
      </w:r>
      <w:r w:rsidR="00F525DF">
        <w:rPr>
          <w:sz w:val="22"/>
          <w:szCs w:val="22"/>
        </w:rPr>
        <w:t xml:space="preserve">estern </w:t>
      </w:r>
      <w:r w:rsidR="000465E4" w:rsidRPr="000465E4">
        <w:rPr>
          <w:sz w:val="22"/>
          <w:szCs w:val="22"/>
        </w:rPr>
        <w:t>R</w:t>
      </w:r>
      <w:r w:rsidR="00F525DF">
        <w:rPr>
          <w:sz w:val="22"/>
          <w:szCs w:val="22"/>
        </w:rPr>
        <w:t xml:space="preserve">eserve </w:t>
      </w:r>
      <w:r w:rsidR="000465E4" w:rsidRPr="000465E4">
        <w:rPr>
          <w:sz w:val="22"/>
          <w:szCs w:val="22"/>
        </w:rPr>
        <w:t>U</w:t>
      </w:r>
      <w:r w:rsidR="00F525DF">
        <w:rPr>
          <w:sz w:val="22"/>
          <w:szCs w:val="22"/>
        </w:rPr>
        <w:t>niversity</w:t>
      </w:r>
      <w:r w:rsidR="000465E4" w:rsidRPr="000465E4">
        <w:rPr>
          <w:sz w:val="22"/>
          <w:szCs w:val="22"/>
        </w:rPr>
        <w:t>, he routinely developed extracurricular activities to break down barriers between students and faculty. While he made tremendous contributions to science in many ways, John will be most remembered for his exceptional mentorship and sponsorship of his own trainees and others</w:t>
      </w:r>
      <w:r w:rsidR="00DD59A8">
        <w:rPr>
          <w:sz w:val="22"/>
          <w:szCs w:val="22"/>
        </w:rPr>
        <w:t xml:space="preserve"> who he met along the way</w:t>
      </w:r>
      <w:r w:rsidR="000465E4" w:rsidRPr="000465E4">
        <w:rPr>
          <w:sz w:val="22"/>
          <w:szCs w:val="22"/>
        </w:rPr>
        <w:t xml:space="preserve">. He had an uncanny knack </w:t>
      </w:r>
      <w:r w:rsidR="00843AE9">
        <w:rPr>
          <w:sz w:val="22"/>
          <w:szCs w:val="22"/>
        </w:rPr>
        <w:t>for</w:t>
      </w:r>
      <w:r w:rsidR="000465E4" w:rsidRPr="000465E4">
        <w:rPr>
          <w:sz w:val="22"/>
          <w:szCs w:val="22"/>
        </w:rPr>
        <w:t xml:space="preserve"> identifying people that “just needed a chance to prove themselves” and he gave them the platform to accomplish all that they could achieve. A look at the numbers from his own laboratory tells</w:t>
      </w:r>
      <w:r w:rsidR="000465E4">
        <w:rPr>
          <w:sz w:val="22"/>
          <w:szCs w:val="22"/>
        </w:rPr>
        <w:t xml:space="preserve"> just</w:t>
      </w:r>
      <w:r w:rsidR="000465E4" w:rsidRPr="000465E4">
        <w:rPr>
          <w:sz w:val="22"/>
          <w:szCs w:val="22"/>
        </w:rPr>
        <w:t xml:space="preserve"> part of the story: &gt;30 graduate students, post-doctoral fellows, and physician scientists completed their training with him</w:t>
      </w:r>
      <w:r w:rsidR="00DD59A8">
        <w:rPr>
          <w:sz w:val="22"/>
          <w:szCs w:val="22"/>
        </w:rPr>
        <w:t xml:space="preserve"> and were highly successful. </w:t>
      </w:r>
      <w:r w:rsidR="001F6A87">
        <w:rPr>
          <w:sz w:val="22"/>
          <w:szCs w:val="22"/>
        </w:rPr>
        <w:t>His trainees include</w:t>
      </w:r>
      <w:r w:rsidR="000465E4" w:rsidRPr="000465E4">
        <w:rPr>
          <w:sz w:val="22"/>
          <w:szCs w:val="22"/>
        </w:rPr>
        <w:t xml:space="preserve"> 19 professors, chairs, and vice presidents </w:t>
      </w:r>
      <w:r w:rsidR="00A41A09">
        <w:rPr>
          <w:sz w:val="22"/>
          <w:szCs w:val="22"/>
        </w:rPr>
        <w:t>of</w:t>
      </w:r>
      <w:r w:rsidR="000465E4" w:rsidRPr="000465E4">
        <w:rPr>
          <w:sz w:val="22"/>
          <w:szCs w:val="22"/>
        </w:rPr>
        <w:t xml:space="preserve"> universities; 4 founders, vice presidents, or directors of biotechnology/pharmaceutical companies; and 2 program leaders in government agencies. Over 50% of his trainees were women or URM. His reach also extended beyond his own laboratory to include many mentees from other departments and universities.</w:t>
      </w:r>
      <w:r w:rsidR="000465E4">
        <w:rPr>
          <w:sz w:val="22"/>
          <w:szCs w:val="22"/>
        </w:rPr>
        <w:t xml:space="preserve"> He was </w:t>
      </w:r>
      <w:r w:rsidR="000465E4" w:rsidRPr="003C294F">
        <w:rPr>
          <w:color w:val="000000" w:themeColor="text1"/>
          <w:sz w:val="22"/>
          <w:szCs w:val="22"/>
        </w:rPr>
        <w:t xml:space="preserve">always at the ready to listen and provide advice. </w:t>
      </w:r>
      <w:r w:rsidR="008C5C53">
        <w:rPr>
          <w:color w:val="000000" w:themeColor="text1"/>
          <w:sz w:val="22"/>
          <w:szCs w:val="22"/>
        </w:rPr>
        <w:t>John</w:t>
      </w:r>
      <w:r w:rsidR="008C5C53" w:rsidRPr="003C294F">
        <w:rPr>
          <w:color w:val="000000" w:themeColor="text1"/>
          <w:sz w:val="22"/>
          <w:szCs w:val="22"/>
        </w:rPr>
        <w:t xml:space="preserve"> </w:t>
      </w:r>
      <w:r w:rsidR="000465E4" w:rsidRPr="003C294F">
        <w:rPr>
          <w:color w:val="000000" w:themeColor="text1"/>
          <w:sz w:val="22"/>
          <w:szCs w:val="22"/>
        </w:rPr>
        <w:t xml:space="preserve">often said that “their success was his success” and he was fully committed to them. </w:t>
      </w:r>
      <w:r w:rsidRPr="003C294F">
        <w:rPr>
          <w:color w:val="000000" w:themeColor="text1"/>
          <w:sz w:val="22"/>
          <w:szCs w:val="22"/>
        </w:rPr>
        <w:t>One of his former trainees stated a co</w:t>
      </w:r>
      <w:r>
        <w:rPr>
          <w:color w:val="000000" w:themeColor="text1"/>
          <w:sz w:val="22"/>
          <w:szCs w:val="22"/>
        </w:rPr>
        <w:t>mmon</w:t>
      </w:r>
      <w:r w:rsidRPr="003C294F">
        <w:rPr>
          <w:color w:val="000000" w:themeColor="text1"/>
          <w:sz w:val="22"/>
          <w:szCs w:val="22"/>
        </w:rPr>
        <w:t xml:space="preserve"> refrain: “</w:t>
      </w:r>
      <w:r w:rsidRPr="003C294F">
        <w:rPr>
          <w:i/>
          <w:iCs/>
          <w:color w:val="000000" w:themeColor="text1"/>
          <w:sz w:val="22"/>
          <w:szCs w:val="22"/>
          <w:shd w:val="clear" w:color="auto" w:fill="FFFFFF"/>
        </w:rPr>
        <w:t xml:space="preserve">I know that I would not be where I am today without </w:t>
      </w:r>
      <w:r w:rsidRPr="003C294F">
        <w:rPr>
          <w:i/>
          <w:iCs/>
          <w:color w:val="000000" w:themeColor="text1"/>
          <w:sz w:val="22"/>
          <w:szCs w:val="22"/>
          <w:shd w:val="clear" w:color="auto" w:fill="FFFFFF"/>
        </w:rPr>
        <w:lastRenderedPageBreak/>
        <w:t>John giving me the opportunity to work in his lab and his going to great lengths to make sure I had every opportunity to succeed</w:t>
      </w:r>
      <w:r w:rsidRPr="003C294F">
        <w:rPr>
          <w:color w:val="000000" w:themeColor="text1"/>
          <w:sz w:val="22"/>
          <w:szCs w:val="22"/>
          <w:shd w:val="clear" w:color="auto" w:fill="FFFFFF"/>
        </w:rPr>
        <w:t>.</w:t>
      </w:r>
      <w:r w:rsidRPr="003C294F">
        <w:rPr>
          <w:color w:val="000000" w:themeColor="text1"/>
          <w:sz w:val="22"/>
          <w:szCs w:val="22"/>
        </w:rPr>
        <w:t>”</w:t>
      </w:r>
      <w:r>
        <w:rPr>
          <w:color w:val="000000" w:themeColor="text1"/>
          <w:sz w:val="22"/>
          <w:szCs w:val="22"/>
        </w:rPr>
        <w:t xml:space="preserve"> </w:t>
      </w:r>
      <w:r w:rsidR="000465E4" w:rsidRPr="003C294F">
        <w:rPr>
          <w:color w:val="000000" w:themeColor="text1"/>
          <w:sz w:val="22"/>
          <w:szCs w:val="22"/>
        </w:rPr>
        <w:t xml:space="preserve">As a result of his unwavering </w:t>
      </w:r>
      <w:r w:rsidR="00DD59A8">
        <w:rPr>
          <w:color w:val="000000" w:themeColor="text1"/>
          <w:sz w:val="22"/>
          <w:szCs w:val="22"/>
        </w:rPr>
        <w:t>dedication</w:t>
      </w:r>
      <w:r w:rsidR="000465E4" w:rsidRPr="003C294F">
        <w:rPr>
          <w:color w:val="000000" w:themeColor="text1"/>
          <w:sz w:val="22"/>
          <w:szCs w:val="22"/>
        </w:rPr>
        <w:t xml:space="preserve"> to fostering the growth and innovative thinking of his mentees, John will always be remembered as a person that above all, cared. </w:t>
      </w:r>
    </w:p>
    <w:p w14:paraId="17214160" w14:textId="2E966DD9" w:rsidR="0088675D" w:rsidRDefault="0088675D" w:rsidP="000465E4">
      <w:pPr>
        <w:pStyle w:val="Default"/>
        <w:jc w:val="both"/>
        <w:rPr>
          <w:sz w:val="22"/>
          <w:szCs w:val="22"/>
        </w:rPr>
      </w:pPr>
    </w:p>
    <w:p w14:paraId="73CE7E38" w14:textId="32FD2226" w:rsidR="0088675D" w:rsidRPr="0088675D" w:rsidRDefault="0088675D" w:rsidP="0088675D">
      <w:pPr>
        <w:pStyle w:val="Default"/>
        <w:jc w:val="both"/>
        <w:rPr>
          <w:sz w:val="22"/>
          <w:szCs w:val="22"/>
        </w:rPr>
      </w:pPr>
      <w:r>
        <w:rPr>
          <w:b/>
          <w:bCs/>
          <w:i/>
          <w:iCs/>
          <w:sz w:val="22"/>
          <w:szCs w:val="22"/>
        </w:rPr>
        <w:t xml:space="preserve">Lover of Life: </w:t>
      </w:r>
      <w:r>
        <w:rPr>
          <w:sz w:val="22"/>
          <w:szCs w:val="22"/>
        </w:rPr>
        <w:t>John, being ever cognizant of his role in developing scientists</w:t>
      </w:r>
      <w:r w:rsidRPr="0088675D">
        <w:rPr>
          <w:color w:val="000000" w:themeColor="text1"/>
          <w:sz w:val="22"/>
          <w:szCs w:val="22"/>
        </w:rPr>
        <w:t xml:space="preserve">, </w:t>
      </w:r>
      <w:r>
        <w:rPr>
          <w:color w:val="000000" w:themeColor="text1"/>
          <w:sz w:val="22"/>
          <w:szCs w:val="22"/>
        </w:rPr>
        <w:t xml:space="preserve">embodied the advice of </w:t>
      </w:r>
      <w:r>
        <w:rPr>
          <w:color w:val="000000" w:themeColor="text1"/>
          <w:sz w:val="22"/>
          <w:szCs w:val="22"/>
          <w:shd w:val="clear" w:color="auto" w:fill="FFFFFF"/>
        </w:rPr>
        <w:t>a</w:t>
      </w:r>
      <w:r w:rsidRPr="0088675D">
        <w:rPr>
          <w:color w:val="000000" w:themeColor="text1"/>
          <w:sz w:val="22"/>
          <w:szCs w:val="22"/>
          <w:shd w:val="clear" w:color="auto" w:fill="FFFFFF"/>
        </w:rPr>
        <w:t xml:space="preserve"> colleague at Washington State University </w:t>
      </w:r>
      <w:r>
        <w:rPr>
          <w:color w:val="000000" w:themeColor="text1"/>
          <w:sz w:val="22"/>
          <w:szCs w:val="22"/>
          <w:shd w:val="clear" w:color="auto" w:fill="FFFFFF"/>
        </w:rPr>
        <w:t xml:space="preserve">who </w:t>
      </w:r>
      <w:r w:rsidRPr="0088675D">
        <w:rPr>
          <w:color w:val="000000" w:themeColor="text1"/>
          <w:sz w:val="22"/>
          <w:szCs w:val="22"/>
          <w:shd w:val="clear" w:color="auto" w:fill="FFFFFF"/>
        </w:rPr>
        <w:t xml:space="preserve">introduced </w:t>
      </w:r>
      <w:r>
        <w:rPr>
          <w:color w:val="000000" w:themeColor="text1"/>
          <w:sz w:val="22"/>
          <w:szCs w:val="22"/>
          <w:shd w:val="clear" w:color="auto" w:fill="FFFFFF"/>
        </w:rPr>
        <w:t>him</w:t>
      </w:r>
      <w:r w:rsidRPr="0088675D">
        <w:rPr>
          <w:color w:val="000000" w:themeColor="text1"/>
          <w:sz w:val="22"/>
          <w:szCs w:val="22"/>
          <w:shd w:val="clear" w:color="auto" w:fill="FFFFFF"/>
        </w:rPr>
        <w:t xml:space="preserve"> to the concept of "embracing irrelevance" with retirement</w:t>
      </w:r>
      <w:r w:rsidRPr="0088675D">
        <w:rPr>
          <w:color w:val="000000" w:themeColor="text1"/>
          <w:sz w:val="22"/>
          <w:szCs w:val="22"/>
        </w:rPr>
        <w:t xml:space="preserve"> at </w:t>
      </w:r>
      <w:r>
        <w:rPr>
          <w:sz w:val="22"/>
          <w:szCs w:val="22"/>
        </w:rPr>
        <w:t xml:space="preserve">the age of 65 to ensure room for new ideas and approaches by the next generation. </w:t>
      </w:r>
      <w:r w:rsidR="000C6937">
        <w:rPr>
          <w:sz w:val="22"/>
          <w:szCs w:val="22"/>
        </w:rPr>
        <w:t xml:space="preserve">He moved with his wife, Mary </w:t>
      </w:r>
      <w:proofErr w:type="spellStart"/>
      <w:r w:rsidR="000C6937">
        <w:rPr>
          <w:sz w:val="22"/>
          <w:szCs w:val="22"/>
        </w:rPr>
        <w:t>Hunzicker</w:t>
      </w:r>
      <w:proofErr w:type="spellEnd"/>
      <w:r w:rsidR="000C6937">
        <w:rPr>
          <w:sz w:val="22"/>
          <w:szCs w:val="22"/>
        </w:rPr>
        <w:t>-Dunn, herself a leader in the field of ovarian biology</w:t>
      </w:r>
      <w:r>
        <w:rPr>
          <w:sz w:val="22"/>
          <w:szCs w:val="22"/>
        </w:rPr>
        <w:t xml:space="preserve"> and SSR Past President</w:t>
      </w:r>
      <w:r w:rsidR="000C6937">
        <w:rPr>
          <w:sz w:val="22"/>
          <w:szCs w:val="22"/>
        </w:rPr>
        <w:t xml:space="preserve">, to Taos, New Mexico to begin </w:t>
      </w:r>
      <w:r>
        <w:rPr>
          <w:sz w:val="22"/>
          <w:szCs w:val="22"/>
        </w:rPr>
        <w:t>their</w:t>
      </w:r>
      <w:r w:rsidR="000C6937">
        <w:rPr>
          <w:sz w:val="22"/>
          <w:szCs w:val="22"/>
        </w:rPr>
        <w:t xml:space="preserve"> new adventure</w:t>
      </w:r>
      <w:r>
        <w:rPr>
          <w:sz w:val="22"/>
          <w:szCs w:val="22"/>
        </w:rPr>
        <w:t>. Here they</w:t>
      </w:r>
      <w:r w:rsidR="000C6937">
        <w:rPr>
          <w:sz w:val="22"/>
          <w:szCs w:val="22"/>
        </w:rPr>
        <w:t xml:space="preserve"> </w:t>
      </w:r>
      <w:r>
        <w:rPr>
          <w:sz w:val="22"/>
          <w:szCs w:val="22"/>
        </w:rPr>
        <w:t>lived their best life by</w:t>
      </w:r>
      <w:r w:rsidR="000C6937">
        <w:rPr>
          <w:sz w:val="22"/>
          <w:szCs w:val="22"/>
        </w:rPr>
        <w:t xml:space="preserve"> </w:t>
      </w:r>
      <w:r w:rsidR="00F525DF">
        <w:rPr>
          <w:sz w:val="22"/>
          <w:szCs w:val="22"/>
        </w:rPr>
        <w:t xml:space="preserve">fly </w:t>
      </w:r>
      <w:r w:rsidR="000C6937">
        <w:rPr>
          <w:sz w:val="22"/>
          <w:szCs w:val="22"/>
        </w:rPr>
        <w:t>fishing,</w:t>
      </w:r>
      <w:r w:rsidR="008C7E6F">
        <w:rPr>
          <w:sz w:val="22"/>
          <w:szCs w:val="22"/>
        </w:rPr>
        <w:t xml:space="preserve"> golfing,</w:t>
      </w:r>
      <w:r w:rsidR="000C6937">
        <w:rPr>
          <w:sz w:val="22"/>
          <w:szCs w:val="22"/>
        </w:rPr>
        <w:t xml:space="preserve"> and </w:t>
      </w:r>
      <w:r>
        <w:rPr>
          <w:sz w:val="22"/>
          <w:szCs w:val="22"/>
        </w:rPr>
        <w:t>exploring the entire (and really, the entire) United States in</w:t>
      </w:r>
      <w:r w:rsidR="000C6937">
        <w:rPr>
          <w:sz w:val="22"/>
          <w:szCs w:val="22"/>
        </w:rPr>
        <w:t xml:space="preserve"> </w:t>
      </w:r>
      <w:r w:rsidR="00F525DF">
        <w:rPr>
          <w:sz w:val="22"/>
          <w:szCs w:val="22"/>
        </w:rPr>
        <w:t xml:space="preserve">their </w:t>
      </w:r>
      <w:r w:rsidR="008C7E6F">
        <w:rPr>
          <w:sz w:val="22"/>
          <w:szCs w:val="22"/>
        </w:rPr>
        <w:t>A</w:t>
      </w:r>
      <w:r w:rsidR="000C6937">
        <w:rPr>
          <w:sz w:val="22"/>
          <w:szCs w:val="22"/>
        </w:rPr>
        <w:t>irstream.</w:t>
      </w:r>
      <w:r w:rsidR="00A41A09">
        <w:rPr>
          <w:sz w:val="22"/>
          <w:szCs w:val="22"/>
        </w:rPr>
        <w:t xml:space="preserve"> </w:t>
      </w:r>
      <w:r w:rsidR="003C294F">
        <w:rPr>
          <w:color w:val="000000" w:themeColor="text1"/>
          <w:sz w:val="22"/>
          <w:szCs w:val="22"/>
        </w:rPr>
        <w:t xml:space="preserve">While John </w:t>
      </w:r>
      <w:proofErr w:type="spellStart"/>
      <w:r w:rsidR="003C294F">
        <w:rPr>
          <w:color w:val="000000" w:themeColor="text1"/>
          <w:sz w:val="22"/>
          <w:szCs w:val="22"/>
        </w:rPr>
        <w:t>Nilson</w:t>
      </w:r>
      <w:proofErr w:type="spellEnd"/>
      <w:r w:rsidR="003C294F">
        <w:rPr>
          <w:color w:val="000000" w:themeColor="text1"/>
          <w:sz w:val="22"/>
          <w:szCs w:val="22"/>
        </w:rPr>
        <w:t xml:space="preserve"> will be greatly missed, his trainees have learned to “pay it forward” and will continue his legacy of leadership, joy at discovering the unknown, and support of those in need.</w:t>
      </w:r>
      <w:r w:rsidRPr="0088675D">
        <w:rPr>
          <w:color w:val="000000" w:themeColor="text1"/>
          <w:sz w:val="22"/>
          <w:szCs w:val="22"/>
        </w:rPr>
        <w:t xml:space="preserve"> </w:t>
      </w:r>
    </w:p>
    <w:p w14:paraId="7E1A4EBB" w14:textId="77777777" w:rsidR="0088675D" w:rsidRDefault="0088675D" w:rsidP="0088675D">
      <w:pPr>
        <w:pStyle w:val="Default"/>
        <w:jc w:val="both"/>
        <w:rPr>
          <w:color w:val="000000" w:themeColor="text1"/>
          <w:sz w:val="22"/>
          <w:szCs w:val="22"/>
        </w:rPr>
      </w:pPr>
    </w:p>
    <w:p w14:paraId="5C00E41D" w14:textId="2ED63136" w:rsidR="0088675D" w:rsidRPr="0088675D" w:rsidRDefault="0088675D">
      <w:pPr>
        <w:pStyle w:val="Default"/>
        <w:jc w:val="both"/>
        <w:rPr>
          <w:color w:val="000000" w:themeColor="text1"/>
          <w:sz w:val="22"/>
          <w:szCs w:val="22"/>
        </w:rPr>
      </w:pPr>
      <w:r w:rsidRPr="0088675D">
        <w:rPr>
          <w:color w:val="000000" w:themeColor="text1"/>
          <w:sz w:val="22"/>
          <w:szCs w:val="22"/>
          <w:shd w:val="clear" w:color="auto" w:fill="FFFFFF"/>
        </w:rPr>
        <w:t xml:space="preserve">John is leaving behind his wife Mary of 16 years; his daughter Mary Kathleen, her husband Ira Whitten, and their three children Rylie Grace, Liam Quinn, and Finn Rory; his son Adam </w:t>
      </w:r>
      <w:proofErr w:type="spellStart"/>
      <w:r w:rsidRPr="0088675D">
        <w:rPr>
          <w:color w:val="000000" w:themeColor="text1"/>
          <w:sz w:val="22"/>
          <w:szCs w:val="22"/>
          <w:shd w:val="clear" w:color="auto" w:fill="FFFFFF"/>
        </w:rPr>
        <w:t>Thord</w:t>
      </w:r>
      <w:proofErr w:type="spellEnd"/>
      <w:r w:rsidRPr="0088675D">
        <w:rPr>
          <w:color w:val="000000" w:themeColor="text1"/>
          <w:sz w:val="22"/>
          <w:szCs w:val="22"/>
          <w:shd w:val="clear" w:color="auto" w:fill="FFFFFF"/>
        </w:rPr>
        <w:t xml:space="preserve"> </w:t>
      </w:r>
      <w:proofErr w:type="spellStart"/>
      <w:r w:rsidRPr="0088675D">
        <w:rPr>
          <w:color w:val="000000" w:themeColor="text1"/>
          <w:sz w:val="22"/>
          <w:szCs w:val="22"/>
          <w:shd w:val="clear" w:color="auto" w:fill="FFFFFF"/>
        </w:rPr>
        <w:t>Nilson</w:t>
      </w:r>
      <w:proofErr w:type="spellEnd"/>
      <w:r w:rsidRPr="0088675D">
        <w:rPr>
          <w:color w:val="000000" w:themeColor="text1"/>
          <w:sz w:val="22"/>
          <w:szCs w:val="22"/>
          <w:shd w:val="clear" w:color="auto" w:fill="FFFFFF"/>
        </w:rPr>
        <w:t xml:space="preserve">; former wife and mother of his 2 children Sharon McNeil; his brother Tom </w:t>
      </w:r>
      <w:proofErr w:type="spellStart"/>
      <w:r w:rsidRPr="0088675D">
        <w:rPr>
          <w:color w:val="000000" w:themeColor="text1"/>
          <w:sz w:val="22"/>
          <w:szCs w:val="22"/>
          <w:shd w:val="clear" w:color="auto" w:fill="FFFFFF"/>
        </w:rPr>
        <w:t>Nilson</w:t>
      </w:r>
      <w:proofErr w:type="spellEnd"/>
      <w:r w:rsidRPr="0088675D">
        <w:rPr>
          <w:color w:val="000000" w:themeColor="text1"/>
          <w:sz w:val="22"/>
          <w:szCs w:val="22"/>
          <w:shd w:val="clear" w:color="auto" w:fill="FFFFFF"/>
        </w:rPr>
        <w:t xml:space="preserve">; and his uncle Ron </w:t>
      </w:r>
      <w:proofErr w:type="spellStart"/>
      <w:r w:rsidRPr="0088675D">
        <w:rPr>
          <w:color w:val="000000" w:themeColor="text1"/>
          <w:sz w:val="22"/>
          <w:szCs w:val="22"/>
          <w:shd w:val="clear" w:color="auto" w:fill="FFFFFF"/>
        </w:rPr>
        <w:t>Nilson</w:t>
      </w:r>
      <w:proofErr w:type="spellEnd"/>
      <w:r w:rsidRPr="0088675D">
        <w:rPr>
          <w:color w:val="000000" w:themeColor="text1"/>
          <w:sz w:val="22"/>
          <w:szCs w:val="22"/>
          <w:shd w:val="clear" w:color="auto" w:fill="FFFFFF"/>
        </w:rPr>
        <w:t xml:space="preserve">. John's daughter wrote that she witnessed her </w:t>
      </w:r>
      <w:proofErr w:type="gramStart"/>
      <w:r w:rsidRPr="0088675D">
        <w:rPr>
          <w:color w:val="000000" w:themeColor="text1"/>
          <w:sz w:val="22"/>
          <w:szCs w:val="22"/>
          <w:shd w:val="clear" w:color="auto" w:fill="FFFFFF"/>
        </w:rPr>
        <w:t>Dad</w:t>
      </w:r>
      <w:proofErr w:type="gramEnd"/>
      <w:r w:rsidRPr="0088675D">
        <w:rPr>
          <w:color w:val="000000" w:themeColor="text1"/>
          <w:sz w:val="22"/>
          <w:szCs w:val="22"/>
          <w:shd w:val="clear" w:color="auto" w:fill="FFFFFF"/>
        </w:rPr>
        <w:t xml:space="preserve"> sharing others</w:t>
      </w:r>
      <w:r w:rsidR="00B02FFB">
        <w:rPr>
          <w:color w:val="000000" w:themeColor="text1"/>
          <w:sz w:val="22"/>
          <w:szCs w:val="22"/>
          <w:shd w:val="clear" w:color="auto" w:fill="FFFFFF"/>
        </w:rPr>
        <w:t>’</w:t>
      </w:r>
      <w:r w:rsidRPr="0088675D">
        <w:rPr>
          <w:color w:val="000000" w:themeColor="text1"/>
          <w:sz w:val="22"/>
          <w:szCs w:val="22"/>
          <w:shd w:val="clear" w:color="auto" w:fill="FFFFFF"/>
        </w:rPr>
        <w:t xml:space="preserve"> sorrows and joys, elevating others, and being truly happy for </w:t>
      </w:r>
      <w:r w:rsidR="00B02FFB">
        <w:rPr>
          <w:color w:val="000000" w:themeColor="text1"/>
          <w:sz w:val="22"/>
          <w:szCs w:val="22"/>
          <w:shd w:val="clear" w:color="auto" w:fill="FFFFFF"/>
        </w:rPr>
        <w:t>them</w:t>
      </w:r>
      <w:r w:rsidRPr="0088675D">
        <w:rPr>
          <w:color w:val="000000" w:themeColor="text1"/>
          <w:sz w:val="22"/>
          <w:szCs w:val="22"/>
          <w:shd w:val="clear" w:color="auto" w:fill="FFFFFF"/>
        </w:rPr>
        <w:t xml:space="preserve">. He LIVED and appreciated every moment of his life. John often noted Henry David Thoreau's quote that most </w:t>
      </w:r>
      <w:proofErr w:type="gramStart"/>
      <w:r w:rsidRPr="0088675D">
        <w:rPr>
          <w:color w:val="000000" w:themeColor="text1"/>
          <w:sz w:val="22"/>
          <w:szCs w:val="22"/>
          <w:shd w:val="clear" w:color="auto" w:fill="FFFFFF"/>
        </w:rPr>
        <w:t>"..</w:t>
      </w:r>
      <w:proofErr w:type="gramEnd"/>
      <w:r w:rsidRPr="0088675D">
        <w:rPr>
          <w:color w:val="000000" w:themeColor="text1"/>
          <w:sz w:val="22"/>
          <w:szCs w:val="22"/>
          <w:shd w:val="clear" w:color="auto" w:fill="FFFFFF"/>
        </w:rPr>
        <w:t>lead lives of quiet desperation" and</w:t>
      </w:r>
      <w:r>
        <w:rPr>
          <w:color w:val="000000" w:themeColor="text1"/>
          <w:sz w:val="22"/>
          <w:szCs w:val="22"/>
          <w:shd w:val="clear" w:color="auto" w:fill="FFFFFF"/>
        </w:rPr>
        <w:t xml:space="preserve"> therefore, he</w:t>
      </w:r>
      <w:r w:rsidRPr="0088675D">
        <w:rPr>
          <w:color w:val="000000" w:themeColor="text1"/>
          <w:sz w:val="22"/>
          <w:szCs w:val="22"/>
          <w:shd w:val="clear" w:color="auto" w:fill="FFFFFF"/>
        </w:rPr>
        <w:t xml:space="preserve"> strived to find fulfillment in all he did. While John will always be remembered for his mentorship, his children and grandchildren cherish his sharing of stories, playfulness, music, pun-</w:t>
      </w:r>
      <w:proofErr w:type="gramStart"/>
      <w:r w:rsidRPr="0088675D">
        <w:rPr>
          <w:color w:val="000000" w:themeColor="text1"/>
          <w:sz w:val="22"/>
          <w:szCs w:val="22"/>
          <w:shd w:val="clear" w:color="auto" w:fill="FFFFFF"/>
        </w:rPr>
        <w:t>making</w:t>
      </w:r>
      <w:proofErr w:type="gramEnd"/>
      <w:r w:rsidRPr="0088675D">
        <w:rPr>
          <w:color w:val="000000" w:themeColor="text1"/>
          <w:sz w:val="22"/>
          <w:szCs w:val="22"/>
          <w:shd w:val="clear" w:color="auto" w:fill="FFFFFF"/>
        </w:rPr>
        <w:t xml:space="preserve"> and willingness to entertain and be fully engrossed in their interests and pursuits, while encouraging a lifetime of learning. John was a beloved father and grandfather, husband, and a friend to all who met him. The world has lost a very special man. There will be a celebration of John's life </w:t>
      </w:r>
      <w:r w:rsidR="00B02FFB">
        <w:rPr>
          <w:color w:val="000000" w:themeColor="text1"/>
          <w:sz w:val="22"/>
          <w:szCs w:val="22"/>
          <w:shd w:val="clear" w:color="auto" w:fill="FFFFFF"/>
        </w:rPr>
        <w:t>o</w:t>
      </w:r>
      <w:r w:rsidRPr="0088675D">
        <w:rPr>
          <w:color w:val="000000" w:themeColor="text1"/>
          <w:sz w:val="22"/>
          <w:szCs w:val="22"/>
          <w:shd w:val="clear" w:color="auto" w:fill="FFFFFF"/>
        </w:rPr>
        <w:t>n July</w:t>
      </w:r>
      <w:r w:rsidR="00B02FFB">
        <w:rPr>
          <w:color w:val="000000" w:themeColor="text1"/>
          <w:sz w:val="22"/>
          <w:szCs w:val="22"/>
          <w:shd w:val="clear" w:color="auto" w:fill="FFFFFF"/>
        </w:rPr>
        <w:t xml:space="preserve"> 12,</w:t>
      </w:r>
      <w:r w:rsidRPr="0088675D">
        <w:rPr>
          <w:color w:val="000000" w:themeColor="text1"/>
          <w:sz w:val="22"/>
          <w:szCs w:val="22"/>
          <w:shd w:val="clear" w:color="auto" w:fill="FFFFFF"/>
        </w:rPr>
        <w:t xml:space="preserve"> </w:t>
      </w:r>
      <w:r w:rsidR="00F525DF" w:rsidRPr="0088675D">
        <w:rPr>
          <w:color w:val="000000" w:themeColor="text1"/>
          <w:sz w:val="22"/>
          <w:szCs w:val="22"/>
          <w:shd w:val="clear" w:color="auto" w:fill="FFFFFF"/>
        </w:rPr>
        <w:t>2024,</w:t>
      </w:r>
      <w:r w:rsidRPr="0088675D">
        <w:rPr>
          <w:color w:val="000000" w:themeColor="text1"/>
          <w:sz w:val="22"/>
          <w:szCs w:val="22"/>
          <w:shd w:val="clear" w:color="auto" w:fill="FFFFFF"/>
        </w:rPr>
        <w:t xml:space="preserve"> in Taos, NM.</w:t>
      </w:r>
    </w:p>
    <w:sectPr w:rsidR="0088675D" w:rsidRPr="0088675D" w:rsidSect="000579D7">
      <w:footerReference w:type="even" r:id="rId6"/>
      <w:footerReference w:type="default" r:id="rId7"/>
      <w:foot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1149" w14:textId="77777777" w:rsidR="00D72A4D" w:rsidRDefault="00D72A4D" w:rsidP="00CC7967">
      <w:pPr>
        <w:spacing w:after="0" w:line="240" w:lineRule="auto"/>
      </w:pPr>
      <w:r>
        <w:separator/>
      </w:r>
    </w:p>
  </w:endnote>
  <w:endnote w:type="continuationSeparator" w:id="0">
    <w:p w14:paraId="4BB0F3C0" w14:textId="77777777" w:rsidR="00D72A4D" w:rsidRDefault="00D72A4D" w:rsidP="00CC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91B0" w14:textId="7A66CA50" w:rsidR="00CC7967" w:rsidRDefault="00CC7967">
    <w:pPr>
      <w:pStyle w:val="Footer"/>
    </w:pPr>
    <w:r>
      <w:rPr>
        <w:noProof/>
      </w:rPr>
      <mc:AlternateContent>
        <mc:Choice Requires="wps">
          <w:drawing>
            <wp:anchor distT="0" distB="0" distL="0" distR="0" simplePos="0" relativeHeight="251659264" behindDoc="0" locked="0" layoutInCell="1" allowOverlap="1" wp14:anchorId="546C5A52" wp14:editId="3205E9D2">
              <wp:simplePos x="635" y="635"/>
              <wp:positionH relativeFrom="page">
                <wp:align>right</wp:align>
              </wp:positionH>
              <wp:positionV relativeFrom="page">
                <wp:align>bottom</wp:align>
              </wp:positionV>
              <wp:extent cx="443865" cy="443865"/>
              <wp:effectExtent l="0" t="0" r="0" b="0"/>
              <wp:wrapNone/>
              <wp:docPr id="547680518" name="Text Box 2" descr="SK Life Science Labs Proprietary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5DF46F" w14:textId="5F773B10" w:rsidR="00CC7967" w:rsidRPr="00CC7967" w:rsidRDefault="00CC7967" w:rsidP="00CC7967">
                          <w:pPr>
                            <w:spacing w:after="0"/>
                            <w:rPr>
                              <w:rFonts w:ascii="Calibri" w:eastAsia="Calibri" w:hAnsi="Calibri" w:cs="Calibri"/>
                              <w:noProof/>
                              <w:color w:val="000000"/>
                              <w:sz w:val="20"/>
                              <w:szCs w:val="20"/>
                            </w:rPr>
                          </w:pPr>
                          <w:r w:rsidRPr="00CC7967">
                            <w:rPr>
                              <w:rFonts w:ascii="Calibri" w:eastAsia="Calibri" w:hAnsi="Calibri" w:cs="Calibri"/>
                              <w:noProof/>
                              <w:color w:val="000000"/>
                              <w:sz w:val="20"/>
                              <w:szCs w:val="20"/>
                            </w:rPr>
                            <w:t>SK Life Science Labs Proprietary /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546C5A52" id="_x0000_t202" coordsize="21600,21600" o:spt="202" path="m,l,21600r21600,l21600,xe">
              <v:stroke joinstyle="miter"/>
              <v:path gradientshapeok="t" o:connecttype="rect"/>
            </v:shapetype>
            <v:shape id="Text Box 2" o:spid="_x0000_s1026" type="#_x0000_t202" alt="SK Life Science Labs Proprietary / Confidentia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fill o:detectmouseclick="t"/>
              <v:textbox style="mso-fit-shape-to-text:t" inset="0,0,20pt,15pt">
                <w:txbxContent>
                  <w:p w14:paraId="705DF46F" w14:textId="5F773B10" w:rsidR="00CC7967" w:rsidRPr="00CC7967" w:rsidRDefault="00CC7967" w:rsidP="00CC7967">
                    <w:pPr>
                      <w:spacing w:after="0"/>
                      <w:rPr>
                        <w:rFonts w:ascii="Calibri" w:eastAsia="Calibri" w:hAnsi="Calibri" w:cs="Calibri"/>
                        <w:noProof/>
                        <w:color w:val="000000"/>
                        <w:sz w:val="20"/>
                        <w:szCs w:val="20"/>
                      </w:rPr>
                    </w:pPr>
                    <w:r w:rsidRPr="00CC7967">
                      <w:rPr>
                        <w:rFonts w:ascii="Calibri" w:eastAsia="Calibri" w:hAnsi="Calibri" w:cs="Calibri"/>
                        <w:noProof/>
                        <w:color w:val="000000"/>
                        <w:sz w:val="20"/>
                        <w:szCs w:val="20"/>
                      </w:rPr>
                      <w:t>SK Life Science Labs Proprietary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68F7" w14:textId="0709754C" w:rsidR="00CC7967" w:rsidRDefault="00CC7967">
    <w:pPr>
      <w:pStyle w:val="Footer"/>
    </w:pPr>
    <w:r>
      <w:rPr>
        <w:noProof/>
      </w:rPr>
      <mc:AlternateContent>
        <mc:Choice Requires="wps">
          <w:drawing>
            <wp:anchor distT="0" distB="0" distL="0" distR="0" simplePos="0" relativeHeight="251660288" behindDoc="0" locked="0" layoutInCell="1" allowOverlap="1" wp14:anchorId="10E58FEC" wp14:editId="7B62A319">
              <wp:simplePos x="460858" y="9429293"/>
              <wp:positionH relativeFrom="page">
                <wp:align>right</wp:align>
              </wp:positionH>
              <wp:positionV relativeFrom="page">
                <wp:align>bottom</wp:align>
              </wp:positionV>
              <wp:extent cx="443865" cy="443865"/>
              <wp:effectExtent l="0" t="0" r="0" b="0"/>
              <wp:wrapNone/>
              <wp:docPr id="293318042" name="Text Box 3" descr="SK Life Science Labs Proprietary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1E3DEF" w14:textId="173A9F71" w:rsidR="00CC7967" w:rsidRPr="00CC7967" w:rsidRDefault="00CC7967" w:rsidP="00CC7967">
                          <w:pPr>
                            <w:spacing w:after="0"/>
                            <w:rPr>
                              <w:rFonts w:ascii="Calibri" w:eastAsia="Calibri" w:hAnsi="Calibri" w:cs="Calibri"/>
                              <w:noProof/>
                              <w:color w:val="000000"/>
                              <w:sz w:val="20"/>
                              <w:szCs w:val="20"/>
                            </w:rPr>
                          </w:pPr>
                          <w:r w:rsidRPr="00CC7967">
                            <w:rPr>
                              <w:rFonts w:ascii="Calibri" w:eastAsia="Calibri" w:hAnsi="Calibri" w:cs="Calibri"/>
                              <w:noProof/>
                              <w:color w:val="000000"/>
                              <w:sz w:val="20"/>
                              <w:szCs w:val="20"/>
                            </w:rPr>
                            <w:t>SK Life Science Labs Proprietary /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0E58FEC" id="_x0000_t202" coordsize="21600,21600" o:spt="202" path="m,l,21600r21600,l21600,xe">
              <v:stroke joinstyle="miter"/>
              <v:path gradientshapeok="t" o:connecttype="rect"/>
            </v:shapetype>
            <v:shape id="Text Box 3" o:spid="_x0000_s1027" type="#_x0000_t202" alt="SK Life Science Labs Proprietary / Confidential"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fill o:detectmouseclick="t"/>
              <v:textbox style="mso-fit-shape-to-text:t" inset="0,0,20pt,15pt">
                <w:txbxContent>
                  <w:p w14:paraId="041E3DEF" w14:textId="173A9F71" w:rsidR="00CC7967" w:rsidRPr="00CC7967" w:rsidRDefault="00CC7967" w:rsidP="00CC7967">
                    <w:pPr>
                      <w:spacing w:after="0"/>
                      <w:rPr>
                        <w:rFonts w:ascii="Calibri" w:eastAsia="Calibri" w:hAnsi="Calibri" w:cs="Calibri"/>
                        <w:noProof/>
                        <w:color w:val="000000"/>
                        <w:sz w:val="20"/>
                        <w:szCs w:val="20"/>
                      </w:rPr>
                    </w:pPr>
                    <w:r w:rsidRPr="00CC7967">
                      <w:rPr>
                        <w:rFonts w:ascii="Calibri" w:eastAsia="Calibri" w:hAnsi="Calibri" w:cs="Calibri"/>
                        <w:noProof/>
                        <w:color w:val="000000"/>
                        <w:sz w:val="20"/>
                        <w:szCs w:val="20"/>
                      </w:rPr>
                      <w:t>SK Life Science Labs Proprietary /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D84F" w14:textId="555837E0" w:rsidR="00CC7967" w:rsidRDefault="00CC7967">
    <w:pPr>
      <w:pStyle w:val="Footer"/>
    </w:pPr>
    <w:r>
      <w:rPr>
        <w:noProof/>
      </w:rPr>
      <mc:AlternateContent>
        <mc:Choice Requires="wps">
          <w:drawing>
            <wp:anchor distT="0" distB="0" distL="0" distR="0" simplePos="0" relativeHeight="251658240" behindDoc="0" locked="0" layoutInCell="1" allowOverlap="1" wp14:anchorId="34646C5C" wp14:editId="28D96484">
              <wp:simplePos x="635" y="635"/>
              <wp:positionH relativeFrom="page">
                <wp:align>right</wp:align>
              </wp:positionH>
              <wp:positionV relativeFrom="page">
                <wp:align>bottom</wp:align>
              </wp:positionV>
              <wp:extent cx="443865" cy="443865"/>
              <wp:effectExtent l="0" t="0" r="0" b="0"/>
              <wp:wrapNone/>
              <wp:docPr id="1796906343" name="Text Box 1" descr="SK Life Science Labs Proprietary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C4E34D" w14:textId="7550DEDB" w:rsidR="00CC7967" w:rsidRPr="00CC7967" w:rsidRDefault="00CC7967" w:rsidP="00CC7967">
                          <w:pPr>
                            <w:spacing w:after="0"/>
                            <w:rPr>
                              <w:rFonts w:ascii="Calibri" w:eastAsia="Calibri" w:hAnsi="Calibri" w:cs="Calibri"/>
                              <w:noProof/>
                              <w:color w:val="000000"/>
                              <w:sz w:val="20"/>
                              <w:szCs w:val="20"/>
                            </w:rPr>
                          </w:pPr>
                          <w:r w:rsidRPr="00CC7967">
                            <w:rPr>
                              <w:rFonts w:ascii="Calibri" w:eastAsia="Calibri" w:hAnsi="Calibri" w:cs="Calibri"/>
                              <w:noProof/>
                              <w:color w:val="000000"/>
                              <w:sz w:val="20"/>
                              <w:szCs w:val="20"/>
                            </w:rPr>
                            <w:t>SK Life Science Labs Proprietary /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4646C5C" id="_x0000_t202" coordsize="21600,21600" o:spt="202" path="m,l,21600r21600,l21600,xe">
              <v:stroke joinstyle="miter"/>
              <v:path gradientshapeok="t" o:connecttype="rect"/>
            </v:shapetype>
            <v:shape id="Text Box 1" o:spid="_x0000_s1028" type="#_x0000_t202" alt="SK Life Science Labs Proprietary / Confidenti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fill o:detectmouseclick="t"/>
              <v:textbox style="mso-fit-shape-to-text:t" inset="0,0,20pt,15pt">
                <w:txbxContent>
                  <w:p w14:paraId="2DC4E34D" w14:textId="7550DEDB" w:rsidR="00CC7967" w:rsidRPr="00CC7967" w:rsidRDefault="00CC7967" w:rsidP="00CC7967">
                    <w:pPr>
                      <w:spacing w:after="0"/>
                      <w:rPr>
                        <w:rFonts w:ascii="Calibri" w:eastAsia="Calibri" w:hAnsi="Calibri" w:cs="Calibri"/>
                        <w:noProof/>
                        <w:color w:val="000000"/>
                        <w:sz w:val="20"/>
                        <w:szCs w:val="20"/>
                      </w:rPr>
                    </w:pPr>
                    <w:r w:rsidRPr="00CC7967">
                      <w:rPr>
                        <w:rFonts w:ascii="Calibri" w:eastAsia="Calibri" w:hAnsi="Calibri" w:cs="Calibri"/>
                        <w:noProof/>
                        <w:color w:val="000000"/>
                        <w:sz w:val="20"/>
                        <w:szCs w:val="20"/>
                      </w:rPr>
                      <w:t>SK Life Science Labs Proprietary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3A67" w14:textId="77777777" w:rsidR="00D72A4D" w:rsidRDefault="00D72A4D" w:rsidP="00CC7967">
      <w:pPr>
        <w:spacing w:after="0" w:line="240" w:lineRule="auto"/>
      </w:pPr>
      <w:r>
        <w:separator/>
      </w:r>
    </w:p>
  </w:footnote>
  <w:footnote w:type="continuationSeparator" w:id="0">
    <w:p w14:paraId="275A8227" w14:textId="77777777" w:rsidR="00D72A4D" w:rsidRDefault="00D72A4D" w:rsidP="00CC79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FD"/>
    <w:rsid w:val="00046002"/>
    <w:rsid w:val="000465E4"/>
    <w:rsid w:val="000579D7"/>
    <w:rsid w:val="000C6937"/>
    <w:rsid w:val="001021A9"/>
    <w:rsid w:val="00103FFD"/>
    <w:rsid w:val="00153CE9"/>
    <w:rsid w:val="001E4B42"/>
    <w:rsid w:val="001F6A87"/>
    <w:rsid w:val="002522D6"/>
    <w:rsid w:val="00254763"/>
    <w:rsid w:val="0029594B"/>
    <w:rsid w:val="002E0AAF"/>
    <w:rsid w:val="002E5F6A"/>
    <w:rsid w:val="002F1FC5"/>
    <w:rsid w:val="00307DBF"/>
    <w:rsid w:val="0032334A"/>
    <w:rsid w:val="00380378"/>
    <w:rsid w:val="003C294F"/>
    <w:rsid w:val="003E7379"/>
    <w:rsid w:val="004E6659"/>
    <w:rsid w:val="00526CCD"/>
    <w:rsid w:val="00536977"/>
    <w:rsid w:val="00557641"/>
    <w:rsid w:val="00584D2A"/>
    <w:rsid w:val="005A7F49"/>
    <w:rsid w:val="00611482"/>
    <w:rsid w:val="006D0757"/>
    <w:rsid w:val="007164FF"/>
    <w:rsid w:val="00833B94"/>
    <w:rsid w:val="00843AE9"/>
    <w:rsid w:val="0088675D"/>
    <w:rsid w:val="00892867"/>
    <w:rsid w:val="008C5C53"/>
    <w:rsid w:val="008C7E6F"/>
    <w:rsid w:val="00951481"/>
    <w:rsid w:val="009A743A"/>
    <w:rsid w:val="00A41A09"/>
    <w:rsid w:val="00A50068"/>
    <w:rsid w:val="00A8795A"/>
    <w:rsid w:val="00B02FFB"/>
    <w:rsid w:val="00B07636"/>
    <w:rsid w:val="00B3333C"/>
    <w:rsid w:val="00CC24E7"/>
    <w:rsid w:val="00CC7967"/>
    <w:rsid w:val="00CD4C57"/>
    <w:rsid w:val="00D13F0D"/>
    <w:rsid w:val="00D72A4D"/>
    <w:rsid w:val="00DC4157"/>
    <w:rsid w:val="00DD59A8"/>
    <w:rsid w:val="00EC2346"/>
    <w:rsid w:val="00EF7422"/>
    <w:rsid w:val="00F02513"/>
    <w:rsid w:val="00F525DF"/>
    <w:rsid w:val="00FF0F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19F1"/>
  <w15:chartTrackingRefBased/>
  <w15:docId w15:val="{475BA1E1-4110-4DE5-A1F9-CC677D45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9D7"/>
    <w:pPr>
      <w:autoSpaceDE w:val="0"/>
      <w:autoSpaceDN w:val="0"/>
      <w:adjustRightInd w:val="0"/>
      <w:spacing w:after="0" w:line="240" w:lineRule="auto"/>
    </w:pPr>
    <w:rPr>
      <w:rFonts w:ascii="Arial" w:hAnsi="Arial" w:cs="Arial"/>
      <w:color w:val="000000"/>
      <w:kern w:val="0"/>
      <w:sz w:val="24"/>
      <w:szCs w:val="24"/>
    </w:rPr>
  </w:style>
  <w:style w:type="paragraph" w:styleId="Revision">
    <w:name w:val="Revision"/>
    <w:hidden/>
    <w:uiPriority w:val="99"/>
    <w:semiHidden/>
    <w:rsid w:val="000C6937"/>
    <w:pPr>
      <w:spacing w:after="0" w:line="240" w:lineRule="auto"/>
    </w:pPr>
  </w:style>
  <w:style w:type="character" w:styleId="CommentReference">
    <w:name w:val="annotation reference"/>
    <w:basedOn w:val="DefaultParagraphFont"/>
    <w:uiPriority w:val="99"/>
    <w:semiHidden/>
    <w:unhideWhenUsed/>
    <w:rsid w:val="000C6937"/>
    <w:rPr>
      <w:sz w:val="16"/>
      <w:szCs w:val="16"/>
    </w:rPr>
  </w:style>
  <w:style w:type="paragraph" w:styleId="CommentText">
    <w:name w:val="annotation text"/>
    <w:basedOn w:val="Normal"/>
    <w:link w:val="CommentTextChar"/>
    <w:uiPriority w:val="99"/>
    <w:unhideWhenUsed/>
    <w:rsid w:val="000C6937"/>
    <w:pPr>
      <w:spacing w:line="240" w:lineRule="auto"/>
    </w:pPr>
    <w:rPr>
      <w:sz w:val="20"/>
      <w:szCs w:val="20"/>
    </w:rPr>
  </w:style>
  <w:style w:type="character" w:customStyle="1" w:styleId="CommentTextChar">
    <w:name w:val="Comment Text Char"/>
    <w:basedOn w:val="DefaultParagraphFont"/>
    <w:link w:val="CommentText"/>
    <w:uiPriority w:val="99"/>
    <w:rsid w:val="000C6937"/>
    <w:rPr>
      <w:sz w:val="20"/>
      <w:szCs w:val="20"/>
    </w:rPr>
  </w:style>
  <w:style w:type="paragraph" w:styleId="CommentSubject">
    <w:name w:val="annotation subject"/>
    <w:basedOn w:val="CommentText"/>
    <w:next w:val="CommentText"/>
    <w:link w:val="CommentSubjectChar"/>
    <w:uiPriority w:val="99"/>
    <w:semiHidden/>
    <w:unhideWhenUsed/>
    <w:rsid w:val="000C6937"/>
    <w:rPr>
      <w:b/>
      <w:bCs/>
    </w:rPr>
  </w:style>
  <w:style w:type="character" w:customStyle="1" w:styleId="CommentSubjectChar">
    <w:name w:val="Comment Subject Char"/>
    <w:basedOn w:val="CommentTextChar"/>
    <w:link w:val="CommentSubject"/>
    <w:uiPriority w:val="99"/>
    <w:semiHidden/>
    <w:rsid w:val="000C6937"/>
    <w:rPr>
      <w:b/>
      <w:bCs/>
      <w:sz w:val="20"/>
      <w:szCs w:val="20"/>
    </w:rPr>
  </w:style>
  <w:style w:type="paragraph" w:styleId="Footer">
    <w:name w:val="footer"/>
    <w:basedOn w:val="Normal"/>
    <w:link w:val="FooterChar"/>
    <w:uiPriority w:val="99"/>
    <w:unhideWhenUsed/>
    <w:rsid w:val="00CC7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Ruth A.</dc:creator>
  <cp:keywords/>
  <dc:description/>
  <cp:lastModifiedBy>JOHN J PARRISH</cp:lastModifiedBy>
  <cp:revision>2</cp:revision>
  <cp:lastPrinted>2023-11-07T17:46:00Z</cp:lastPrinted>
  <dcterms:created xsi:type="dcterms:W3CDTF">2023-12-07T20:17:00Z</dcterms:created>
  <dcterms:modified xsi:type="dcterms:W3CDTF">2023-12-07T20:17:00Z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6b1a9d67,20a4f106,117bad9a</vt:lpwstr>
  </property>
  <property fmtid="{D5CDD505-2E9C-101B-9397-08002B2CF9AE}" pid="3" name="ClassificationContentMarkingFooterFontProps">
    <vt:lpwstr>#000000,10,Calibri</vt:lpwstr>
  </property>
  <property fmtid="{D5CDD505-2E9C-101B-9397-08002B2CF9AE}" pid="4" name="ClassificationContentMarkingFooterText">
    <vt:lpwstr>SK Life Science Labs Proprietary / Confidential</vt:lpwstr>
  </property>
  <property fmtid="{D5CDD505-2E9C-101B-9397-08002B2CF9AE}" pid="5" name="MSIP_Label_b0f04237-c372-4544-ae1a-f262771ace1d_Enabled">
    <vt:lpwstr>true</vt:lpwstr>
  </property>
  <property fmtid="{D5CDD505-2E9C-101B-9397-08002B2CF9AE}" pid="6" name="MSIP_Label_b0f04237-c372-4544-ae1a-f262771ace1d_SetDate">
    <vt:lpwstr>2023-12-03T20:00:08Z</vt:lpwstr>
  </property>
  <property fmtid="{D5CDD505-2E9C-101B-9397-08002B2CF9AE}" pid="7" name="MSIP_Label_b0f04237-c372-4544-ae1a-f262771ace1d_Method">
    <vt:lpwstr>Standard</vt:lpwstr>
  </property>
  <property fmtid="{D5CDD505-2E9C-101B-9397-08002B2CF9AE}" pid="8" name="MSIP_Label_b0f04237-c372-4544-ae1a-f262771ace1d_Name">
    <vt:lpwstr>Confidential</vt:lpwstr>
  </property>
  <property fmtid="{D5CDD505-2E9C-101B-9397-08002B2CF9AE}" pid="9" name="MSIP_Label_b0f04237-c372-4544-ae1a-f262771ace1d_SiteId">
    <vt:lpwstr>5854d679-3a30-47d8-a1b9-403096005065</vt:lpwstr>
  </property>
  <property fmtid="{D5CDD505-2E9C-101B-9397-08002B2CF9AE}" pid="10" name="MSIP_Label_b0f04237-c372-4544-ae1a-f262771ace1d_ActionId">
    <vt:lpwstr>997f16f1-9934-4b96-8628-fe87468d181c</vt:lpwstr>
  </property>
  <property fmtid="{D5CDD505-2E9C-101B-9397-08002B2CF9AE}" pid="11" name="MSIP_Label_b0f04237-c372-4544-ae1a-f262771ace1d_ContentBits">
    <vt:lpwstr>2</vt:lpwstr>
  </property>
</Properties>
</file>